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0EE5" w14:textId="438BC861" w:rsidR="003D3350" w:rsidRDefault="00D25C54" w:rsidP="00D25C54">
      <w:pPr>
        <w:jc w:val="right"/>
        <w:rPr>
          <w:noProof/>
          <w:sz w:val="24"/>
          <w:szCs w:val="24"/>
        </w:rPr>
      </w:pPr>
      <w:r>
        <w:rPr>
          <w:noProof/>
          <w:sz w:val="24"/>
          <w:szCs w:val="24"/>
        </w:rPr>
        <w:t>Document #</w:t>
      </w:r>
      <w:r w:rsidR="00466C86">
        <w:rPr>
          <w:noProof/>
          <w:sz w:val="24"/>
          <w:szCs w:val="24"/>
        </w:rPr>
        <w:t>1000-0950</w:t>
      </w:r>
      <w:r w:rsidR="00F06317">
        <w:rPr>
          <w:noProof/>
          <w:sz w:val="24"/>
          <w:szCs w:val="24"/>
        </w:rPr>
        <w:t xml:space="preserve"> </w:t>
      </w:r>
      <w:r w:rsidR="00C00555">
        <w:rPr>
          <w:noProof/>
          <w:sz w:val="24"/>
          <w:szCs w:val="24"/>
        </w:rPr>
        <w:t>B</w:t>
      </w:r>
    </w:p>
    <w:p w14:paraId="486A37AB" w14:textId="61DDAD47" w:rsidR="00821D9E" w:rsidRPr="00D25C54" w:rsidRDefault="003F7A8F" w:rsidP="00D25C54">
      <w:pPr>
        <w:jc w:val="right"/>
        <w:rPr>
          <w:noProof/>
          <w:sz w:val="24"/>
          <w:szCs w:val="24"/>
        </w:rPr>
      </w:pPr>
      <w:r>
        <w:rPr>
          <w:noProof/>
          <w:sz w:val="24"/>
          <w:szCs w:val="24"/>
        </w:rPr>
        <w:t>5/2/25</w:t>
      </w:r>
    </w:p>
    <w:p w14:paraId="2692857A" w14:textId="77777777" w:rsidR="003D3350" w:rsidRDefault="003D3350" w:rsidP="003D3350">
      <w:pPr>
        <w:jc w:val="center"/>
        <w:rPr>
          <w:noProof/>
        </w:rPr>
      </w:pPr>
    </w:p>
    <w:p w14:paraId="4492BE9A" w14:textId="77777777" w:rsidR="003D3350" w:rsidRDefault="003D3350" w:rsidP="003D3350">
      <w:pPr>
        <w:jc w:val="center"/>
        <w:rPr>
          <w:noProof/>
        </w:rPr>
      </w:pPr>
    </w:p>
    <w:p w14:paraId="3B0301C8" w14:textId="77777777" w:rsidR="003D3350" w:rsidRDefault="003D3350" w:rsidP="003D3350">
      <w:pPr>
        <w:jc w:val="center"/>
        <w:rPr>
          <w:noProof/>
        </w:rPr>
      </w:pPr>
    </w:p>
    <w:p w14:paraId="1D4F96B6" w14:textId="77777777" w:rsidR="003D3350" w:rsidRDefault="003D3350" w:rsidP="003D3350">
      <w:pPr>
        <w:jc w:val="center"/>
        <w:rPr>
          <w:noProof/>
        </w:rPr>
      </w:pPr>
    </w:p>
    <w:p w14:paraId="1B6E9F21" w14:textId="77777777" w:rsidR="003D3350" w:rsidRDefault="003D3350" w:rsidP="003D3350">
      <w:pPr>
        <w:jc w:val="center"/>
        <w:rPr>
          <w:noProof/>
        </w:rPr>
      </w:pPr>
    </w:p>
    <w:p w14:paraId="2834B84F" w14:textId="1B2177FE" w:rsidR="00EC7854" w:rsidRPr="00D25C54" w:rsidRDefault="00C13D63" w:rsidP="003D3350">
      <w:pPr>
        <w:jc w:val="center"/>
        <w:rPr>
          <w:noProof/>
          <w:sz w:val="40"/>
          <w:szCs w:val="40"/>
        </w:rPr>
      </w:pPr>
      <w:r w:rsidRPr="00D25C54">
        <w:rPr>
          <w:noProof/>
          <w:sz w:val="40"/>
          <w:szCs w:val="40"/>
        </w:rPr>
        <w:t>VECP</w:t>
      </w:r>
      <w:r w:rsidR="00F005B6">
        <w:rPr>
          <w:noProof/>
          <w:sz w:val="40"/>
          <w:szCs w:val="40"/>
        </w:rPr>
        <w:t>-</w:t>
      </w:r>
      <w:r w:rsidRPr="00D25C54">
        <w:rPr>
          <w:noProof/>
          <w:sz w:val="40"/>
          <w:szCs w:val="40"/>
        </w:rPr>
        <w:t>60</w:t>
      </w:r>
    </w:p>
    <w:p w14:paraId="662F244C" w14:textId="048910FE" w:rsidR="003D3350" w:rsidRDefault="003D3350" w:rsidP="003D3350">
      <w:pPr>
        <w:jc w:val="center"/>
        <w:rPr>
          <w:noProof/>
          <w:sz w:val="40"/>
          <w:szCs w:val="40"/>
        </w:rPr>
      </w:pPr>
      <w:r w:rsidRPr="00D25C54">
        <w:rPr>
          <w:noProof/>
          <w:sz w:val="40"/>
          <w:szCs w:val="40"/>
        </w:rPr>
        <w:t>Installation Manu</w:t>
      </w:r>
      <w:r w:rsidR="00D25C54" w:rsidRPr="00D25C54">
        <w:rPr>
          <w:noProof/>
          <w:sz w:val="40"/>
          <w:szCs w:val="40"/>
        </w:rPr>
        <w:t>al</w:t>
      </w:r>
    </w:p>
    <w:p w14:paraId="40A15AC8" w14:textId="77777777" w:rsidR="006F3C9F" w:rsidRDefault="006F3C9F" w:rsidP="003D3350">
      <w:pPr>
        <w:jc w:val="center"/>
        <w:rPr>
          <w:noProof/>
          <w:sz w:val="40"/>
          <w:szCs w:val="40"/>
        </w:rPr>
      </w:pPr>
    </w:p>
    <w:p w14:paraId="59A2864E" w14:textId="77777777" w:rsidR="006F3C9F" w:rsidRDefault="006F3C9F" w:rsidP="003D3350">
      <w:pPr>
        <w:jc w:val="center"/>
        <w:rPr>
          <w:noProof/>
          <w:sz w:val="40"/>
          <w:szCs w:val="40"/>
        </w:rPr>
      </w:pPr>
    </w:p>
    <w:p w14:paraId="797487F0" w14:textId="77777777" w:rsidR="00F428BC" w:rsidRDefault="00F428BC" w:rsidP="003D3350">
      <w:pPr>
        <w:jc w:val="center"/>
        <w:rPr>
          <w:noProof/>
          <w:sz w:val="40"/>
          <w:szCs w:val="40"/>
        </w:rPr>
      </w:pPr>
    </w:p>
    <w:p w14:paraId="5E0EC432" w14:textId="77777777" w:rsidR="00F428BC" w:rsidRDefault="00F428BC" w:rsidP="003D3350">
      <w:pPr>
        <w:jc w:val="center"/>
        <w:rPr>
          <w:noProof/>
          <w:sz w:val="40"/>
          <w:szCs w:val="40"/>
        </w:rPr>
      </w:pPr>
    </w:p>
    <w:p w14:paraId="727F3786" w14:textId="77777777" w:rsidR="00F428BC" w:rsidRDefault="00F428BC" w:rsidP="003D3350">
      <w:pPr>
        <w:jc w:val="center"/>
        <w:rPr>
          <w:noProof/>
          <w:sz w:val="40"/>
          <w:szCs w:val="40"/>
        </w:rPr>
      </w:pPr>
    </w:p>
    <w:p w14:paraId="39072A17" w14:textId="77777777" w:rsidR="00F428BC" w:rsidRDefault="00F428BC" w:rsidP="003D3350">
      <w:pPr>
        <w:jc w:val="center"/>
        <w:rPr>
          <w:noProof/>
          <w:sz w:val="40"/>
          <w:szCs w:val="40"/>
        </w:rPr>
      </w:pPr>
    </w:p>
    <w:p w14:paraId="42FAF98D" w14:textId="77777777" w:rsidR="00F428BC" w:rsidRDefault="00F428BC" w:rsidP="003D3350">
      <w:pPr>
        <w:jc w:val="center"/>
        <w:rPr>
          <w:noProof/>
          <w:sz w:val="40"/>
          <w:szCs w:val="40"/>
        </w:rPr>
      </w:pPr>
    </w:p>
    <w:p w14:paraId="60EE17DA" w14:textId="77777777" w:rsidR="00F005B6" w:rsidRDefault="00F005B6" w:rsidP="003D3350">
      <w:pPr>
        <w:jc w:val="center"/>
        <w:rPr>
          <w:noProof/>
          <w:sz w:val="40"/>
          <w:szCs w:val="40"/>
        </w:rPr>
      </w:pPr>
    </w:p>
    <w:p w14:paraId="031BBECE" w14:textId="31DFBB20" w:rsidR="00F428BC" w:rsidRDefault="00315961" w:rsidP="00F428BC">
      <w:pPr>
        <w:rPr>
          <w:sz w:val="24"/>
          <w:szCs w:val="24"/>
        </w:rPr>
      </w:pPr>
      <w:r w:rsidRPr="00315961">
        <w:rPr>
          <w:noProof/>
          <w:sz w:val="24"/>
          <w:szCs w:val="24"/>
        </w:rPr>
        <w:drawing>
          <wp:inline distT="0" distB="0" distL="0" distR="0" wp14:anchorId="373FE686" wp14:editId="0CA9E928">
            <wp:extent cx="2941320" cy="880825"/>
            <wp:effectExtent l="0" t="0" r="0" b="0"/>
            <wp:docPr id="1838583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780" cy="889947"/>
                    </a:xfrm>
                    <a:prstGeom prst="rect">
                      <a:avLst/>
                    </a:prstGeom>
                    <a:noFill/>
                    <a:ln>
                      <a:noFill/>
                    </a:ln>
                  </pic:spPr>
                </pic:pic>
              </a:graphicData>
            </a:graphic>
          </wp:inline>
        </w:drawing>
      </w:r>
    </w:p>
    <w:p w14:paraId="7231E811" w14:textId="702EA113" w:rsidR="00315961" w:rsidRDefault="00315961" w:rsidP="00F428BC">
      <w:pPr>
        <w:rPr>
          <w:sz w:val="24"/>
          <w:szCs w:val="24"/>
        </w:rPr>
      </w:pPr>
      <w:r>
        <w:rPr>
          <w:sz w:val="24"/>
          <w:szCs w:val="24"/>
        </w:rPr>
        <w:t>4 Wheeling Ave. Woburn MA 01801</w:t>
      </w:r>
      <w:r>
        <w:rPr>
          <w:sz w:val="24"/>
          <w:szCs w:val="24"/>
        </w:rPr>
        <w:tab/>
      </w:r>
      <w:r>
        <w:rPr>
          <w:sz w:val="24"/>
          <w:szCs w:val="24"/>
        </w:rPr>
        <w:tab/>
        <w:t>781-933-0998</w:t>
      </w:r>
      <w:r>
        <w:rPr>
          <w:sz w:val="24"/>
          <w:szCs w:val="24"/>
        </w:rPr>
        <w:tab/>
      </w:r>
      <w:r>
        <w:rPr>
          <w:sz w:val="24"/>
          <w:szCs w:val="24"/>
        </w:rPr>
        <w:tab/>
      </w:r>
      <w:hyperlink r:id="rId9" w:history="1">
        <w:r w:rsidR="00F005B6" w:rsidRPr="00840005">
          <w:rPr>
            <w:rStyle w:val="Hyperlink"/>
            <w:sz w:val="24"/>
            <w:szCs w:val="24"/>
          </w:rPr>
          <w:t>www.sigcom.com</w:t>
        </w:r>
      </w:hyperlink>
    </w:p>
    <w:p w14:paraId="5D1D4017" w14:textId="77777777" w:rsidR="00F005B6" w:rsidRDefault="00F005B6" w:rsidP="00F428BC">
      <w:pPr>
        <w:rPr>
          <w:sz w:val="24"/>
          <w:szCs w:val="24"/>
        </w:rPr>
      </w:pPr>
    </w:p>
    <w:p w14:paraId="6AEEBA3F" w14:textId="77777777" w:rsidR="00F005B6" w:rsidRDefault="00F005B6" w:rsidP="00F428BC">
      <w:pPr>
        <w:rPr>
          <w:sz w:val="24"/>
          <w:szCs w:val="24"/>
        </w:rPr>
      </w:pPr>
    </w:p>
    <w:p w14:paraId="176E7226" w14:textId="35166843" w:rsidR="0007490B" w:rsidRPr="0007490B" w:rsidRDefault="0007490B" w:rsidP="007B1DF6">
      <w:pPr>
        <w:autoSpaceDE w:val="0"/>
        <w:autoSpaceDN w:val="0"/>
        <w:adjustRightInd w:val="0"/>
        <w:spacing w:after="0" w:line="240" w:lineRule="auto"/>
        <w:rPr>
          <w:rFonts w:ascii="Arial" w:hAnsi="Arial" w:cs="Arial"/>
          <w:kern w:val="0"/>
          <w:sz w:val="28"/>
          <w:szCs w:val="28"/>
        </w:rPr>
      </w:pPr>
      <w:bookmarkStart w:id="0" w:name="_Hlk165530693"/>
      <w:r w:rsidRPr="0007490B">
        <w:rPr>
          <w:rFonts w:ascii="Arial" w:hAnsi="Arial" w:cs="Arial"/>
          <w:kern w:val="0"/>
          <w:sz w:val="28"/>
          <w:szCs w:val="28"/>
        </w:rPr>
        <w:lastRenderedPageBreak/>
        <w:t>General Description</w:t>
      </w:r>
    </w:p>
    <w:p w14:paraId="3F0B3419" w14:textId="77777777" w:rsidR="0007490B" w:rsidRDefault="0007490B" w:rsidP="007B1DF6">
      <w:pPr>
        <w:autoSpaceDE w:val="0"/>
        <w:autoSpaceDN w:val="0"/>
        <w:adjustRightInd w:val="0"/>
        <w:spacing w:after="0" w:line="240" w:lineRule="auto"/>
        <w:rPr>
          <w:rFonts w:ascii="Arial" w:hAnsi="Arial" w:cs="Arial"/>
          <w:kern w:val="0"/>
          <w:sz w:val="24"/>
          <w:szCs w:val="24"/>
        </w:rPr>
      </w:pPr>
    </w:p>
    <w:p w14:paraId="7280CB01" w14:textId="6C01AD9E" w:rsidR="007B1DF6" w:rsidRDefault="00F005B6" w:rsidP="007B1DF6">
      <w:pPr>
        <w:autoSpaceDE w:val="0"/>
        <w:autoSpaceDN w:val="0"/>
        <w:adjustRightInd w:val="0"/>
        <w:spacing w:after="0" w:line="240" w:lineRule="auto"/>
        <w:rPr>
          <w:rFonts w:ascii="Arial" w:hAnsi="Arial" w:cs="Arial"/>
          <w:kern w:val="0"/>
          <w:sz w:val="24"/>
          <w:szCs w:val="24"/>
        </w:rPr>
      </w:pPr>
      <w:r w:rsidRPr="00F005B6">
        <w:rPr>
          <w:rFonts w:ascii="Arial" w:hAnsi="Arial" w:cs="Arial"/>
          <w:kern w:val="0"/>
          <w:sz w:val="24"/>
          <w:szCs w:val="24"/>
        </w:rPr>
        <w:t>The VECP-</w:t>
      </w:r>
      <w:r>
        <w:rPr>
          <w:rFonts w:ascii="Arial" w:hAnsi="Arial" w:cs="Arial"/>
          <w:kern w:val="0"/>
          <w:sz w:val="24"/>
          <w:szCs w:val="24"/>
        </w:rPr>
        <w:t>60</w:t>
      </w:r>
      <w:r w:rsidRPr="00F005B6">
        <w:rPr>
          <w:rFonts w:ascii="Arial" w:hAnsi="Arial" w:cs="Arial"/>
          <w:kern w:val="0"/>
          <w:sz w:val="24"/>
          <w:szCs w:val="24"/>
        </w:rPr>
        <w:t xml:space="preserve"> is a </w:t>
      </w:r>
      <w:proofErr w:type="gramStart"/>
      <w:r>
        <w:rPr>
          <w:rFonts w:ascii="Arial" w:hAnsi="Arial" w:cs="Arial"/>
          <w:kern w:val="0"/>
          <w:sz w:val="24"/>
          <w:szCs w:val="24"/>
        </w:rPr>
        <w:t>60 Watt V</w:t>
      </w:r>
      <w:r w:rsidRPr="00F005B6">
        <w:rPr>
          <w:rFonts w:ascii="Arial" w:hAnsi="Arial" w:cs="Arial"/>
          <w:kern w:val="0"/>
          <w:sz w:val="24"/>
          <w:szCs w:val="24"/>
        </w:rPr>
        <w:t>oice</w:t>
      </w:r>
      <w:proofErr w:type="gramEnd"/>
      <w:r w:rsidRPr="00F005B6">
        <w:rPr>
          <w:rFonts w:ascii="Arial" w:hAnsi="Arial" w:cs="Arial"/>
          <w:kern w:val="0"/>
          <w:sz w:val="24"/>
          <w:szCs w:val="24"/>
        </w:rPr>
        <w:t xml:space="preserve"> Evacuation Control Panel</w:t>
      </w:r>
      <w:r>
        <w:rPr>
          <w:rFonts w:ascii="Arial" w:hAnsi="Arial" w:cs="Arial"/>
          <w:kern w:val="0"/>
          <w:sz w:val="24"/>
          <w:szCs w:val="24"/>
        </w:rPr>
        <w:t xml:space="preserve"> for use as an adjunct evacuation panel </w:t>
      </w:r>
      <w:r w:rsidR="00DF0F46">
        <w:rPr>
          <w:rFonts w:ascii="Arial" w:hAnsi="Arial" w:cs="Arial"/>
          <w:kern w:val="0"/>
          <w:sz w:val="24"/>
          <w:szCs w:val="24"/>
        </w:rPr>
        <w:t>with listed Fire Alarm Control Panels to provide a complete listed emergency fire alarm voice/tone evacuation system.</w:t>
      </w:r>
      <w:r w:rsidR="007B1DF6">
        <w:rPr>
          <w:rFonts w:ascii="Arial" w:hAnsi="Arial" w:cs="Arial"/>
          <w:kern w:val="0"/>
          <w:sz w:val="24"/>
          <w:szCs w:val="24"/>
        </w:rPr>
        <w:t xml:space="preserve"> The VECP-60 can also be used as a stand-alone panel in emergency Mass Notification systems where live voice, tones, and pre-recorded messages are required.</w:t>
      </w:r>
    </w:p>
    <w:p w14:paraId="2FB059EC" w14:textId="77777777" w:rsidR="007B1DF6" w:rsidRDefault="007B1DF6" w:rsidP="00F005B6">
      <w:pPr>
        <w:autoSpaceDE w:val="0"/>
        <w:autoSpaceDN w:val="0"/>
        <w:adjustRightInd w:val="0"/>
        <w:spacing w:after="0" w:line="240" w:lineRule="auto"/>
        <w:rPr>
          <w:rFonts w:ascii="Arial" w:hAnsi="Arial" w:cs="Arial"/>
          <w:kern w:val="0"/>
          <w:sz w:val="24"/>
          <w:szCs w:val="24"/>
        </w:rPr>
      </w:pPr>
    </w:p>
    <w:p w14:paraId="212E7E00" w14:textId="77777777" w:rsidR="009037B2" w:rsidRDefault="009037B2" w:rsidP="009037B2">
      <w:pPr>
        <w:autoSpaceDE w:val="0"/>
        <w:autoSpaceDN w:val="0"/>
        <w:adjustRightInd w:val="0"/>
        <w:rPr>
          <w:rFonts w:ascii="Arial" w:hAnsi="Arial" w:cs="Arial"/>
          <w:sz w:val="24"/>
          <w:szCs w:val="24"/>
        </w:rPr>
      </w:pPr>
      <w:r>
        <w:rPr>
          <w:rFonts w:ascii="Arial" w:hAnsi="Arial" w:cs="Arial"/>
          <w:sz w:val="24"/>
          <w:szCs w:val="24"/>
        </w:rPr>
        <w:t xml:space="preserve">The VECP-60 complies with UL Standards 864 and 1711 for Fire Emergency Evac, and with UL 2572 Standard for Mass Notification Systems. </w:t>
      </w:r>
    </w:p>
    <w:p w14:paraId="6D5DDD42" w14:textId="6CABD3FA" w:rsidR="007557CD" w:rsidRDefault="008A1342"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 </w:t>
      </w:r>
      <w:r w:rsidR="007557CD">
        <w:rPr>
          <w:rFonts w:ascii="Arial" w:hAnsi="Arial" w:cs="Arial"/>
          <w:kern w:val="0"/>
          <w:sz w:val="24"/>
          <w:szCs w:val="24"/>
        </w:rPr>
        <w:t xml:space="preserve">The VECP-60 </w:t>
      </w:r>
      <w:r w:rsidR="007B1DF6">
        <w:rPr>
          <w:rFonts w:ascii="Arial" w:hAnsi="Arial" w:cs="Arial"/>
          <w:kern w:val="0"/>
          <w:sz w:val="24"/>
          <w:szCs w:val="24"/>
        </w:rPr>
        <w:t>Evacuation Panel enclosure</w:t>
      </w:r>
      <w:r w:rsidR="007557CD">
        <w:rPr>
          <w:rFonts w:ascii="Arial" w:hAnsi="Arial" w:cs="Arial"/>
          <w:kern w:val="0"/>
          <w:sz w:val="24"/>
          <w:szCs w:val="24"/>
        </w:rPr>
        <w:t xml:space="preserve"> includes an integral Power Supply, a set of 12V batteries for back-up power, and an integral microphone for live voice announcements. The VECP-60 can interface with any control panel listed for fire alarm applications through a supervised 24V reverse polarity NAC activation input. The NAC activation input connector allows the connection of an end of line resistor to provide fault supervision by the FACP.</w:t>
      </w:r>
    </w:p>
    <w:p w14:paraId="62E2B338" w14:textId="77777777" w:rsidR="007B1DF6" w:rsidRDefault="007B1DF6" w:rsidP="00F005B6">
      <w:pPr>
        <w:autoSpaceDE w:val="0"/>
        <w:autoSpaceDN w:val="0"/>
        <w:adjustRightInd w:val="0"/>
        <w:spacing w:after="0" w:line="240" w:lineRule="auto"/>
        <w:rPr>
          <w:rFonts w:ascii="Arial" w:hAnsi="Arial" w:cs="Arial"/>
          <w:kern w:val="0"/>
          <w:sz w:val="24"/>
          <w:szCs w:val="24"/>
        </w:rPr>
      </w:pPr>
    </w:p>
    <w:p w14:paraId="32EF8599" w14:textId="60F26121" w:rsidR="007B1DF6" w:rsidRDefault="007B1DF6"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system provides 2 class A or Class B</w:t>
      </w:r>
      <w:r w:rsidR="005D3220">
        <w:rPr>
          <w:rFonts w:ascii="Arial" w:hAnsi="Arial" w:cs="Arial"/>
          <w:kern w:val="0"/>
          <w:sz w:val="24"/>
          <w:szCs w:val="24"/>
        </w:rPr>
        <w:t>, power limited,</w:t>
      </w:r>
      <w:r>
        <w:rPr>
          <w:rFonts w:ascii="Arial" w:hAnsi="Arial" w:cs="Arial"/>
          <w:kern w:val="0"/>
          <w:sz w:val="24"/>
          <w:szCs w:val="24"/>
        </w:rPr>
        <w:t xml:space="preserve"> supervised speaker outputs rated at 25V rms 30W each for a total of 60 watts.</w:t>
      </w:r>
      <w:r w:rsidR="00F45541">
        <w:rPr>
          <w:rFonts w:ascii="Arial" w:hAnsi="Arial" w:cs="Arial"/>
          <w:kern w:val="0"/>
          <w:sz w:val="24"/>
          <w:szCs w:val="24"/>
        </w:rPr>
        <w:t xml:space="preserve"> For 70V rms systems, an external 25V to 70V audio power transformer is required. The transformer must be listed for fire alarm applications.</w:t>
      </w:r>
      <w:r w:rsidR="006F4CCF">
        <w:rPr>
          <w:rFonts w:ascii="Arial" w:hAnsi="Arial" w:cs="Arial"/>
          <w:kern w:val="0"/>
          <w:sz w:val="24"/>
          <w:szCs w:val="24"/>
        </w:rPr>
        <w:t xml:space="preserve"> </w:t>
      </w:r>
    </w:p>
    <w:p w14:paraId="52D3DA53" w14:textId="77777777" w:rsidR="002764B1" w:rsidRDefault="002764B1" w:rsidP="00F005B6">
      <w:pPr>
        <w:autoSpaceDE w:val="0"/>
        <w:autoSpaceDN w:val="0"/>
        <w:adjustRightInd w:val="0"/>
        <w:spacing w:after="0" w:line="240" w:lineRule="auto"/>
        <w:rPr>
          <w:rFonts w:ascii="Arial" w:hAnsi="Arial" w:cs="Arial"/>
          <w:kern w:val="0"/>
          <w:sz w:val="24"/>
          <w:szCs w:val="24"/>
        </w:rPr>
      </w:pPr>
    </w:p>
    <w:p w14:paraId="5C0CC165" w14:textId="0E3FDF8D" w:rsidR="0007490B" w:rsidRDefault="002764B1" w:rsidP="002764B1">
      <w:pPr>
        <w:tabs>
          <w:tab w:val="left" w:pos="7140"/>
        </w:tabs>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In addition to the 24V reverse polarity NAC activation input, the VECP-60 system has 5 additional supervised dry contact inputs for activation of various other tone/message combinations as needed.</w:t>
      </w:r>
    </w:p>
    <w:p w14:paraId="7FDF8E5C" w14:textId="77777777" w:rsidR="002764B1" w:rsidRDefault="002764B1" w:rsidP="002764B1">
      <w:pPr>
        <w:tabs>
          <w:tab w:val="left" w:pos="7140"/>
        </w:tabs>
        <w:autoSpaceDE w:val="0"/>
        <w:autoSpaceDN w:val="0"/>
        <w:adjustRightInd w:val="0"/>
        <w:spacing w:after="0" w:line="240" w:lineRule="auto"/>
        <w:rPr>
          <w:rFonts w:ascii="Arial" w:hAnsi="Arial" w:cs="Arial"/>
          <w:kern w:val="0"/>
          <w:sz w:val="24"/>
          <w:szCs w:val="24"/>
        </w:rPr>
      </w:pPr>
    </w:p>
    <w:p w14:paraId="51A7F3BB" w14:textId="38CE9787" w:rsidR="002764B1" w:rsidRDefault="002764B1" w:rsidP="002764B1">
      <w:pPr>
        <w:tabs>
          <w:tab w:val="left" w:pos="7140"/>
        </w:tabs>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System configuration and tone/message selection can be accomplished through a set of on</w:t>
      </w:r>
      <w:r w:rsidR="00F1403B">
        <w:rPr>
          <w:rFonts w:ascii="Arial" w:hAnsi="Arial" w:cs="Arial"/>
          <w:kern w:val="0"/>
          <w:sz w:val="24"/>
          <w:szCs w:val="24"/>
        </w:rPr>
        <w:t>-</w:t>
      </w:r>
      <w:r>
        <w:rPr>
          <w:rFonts w:ascii="Arial" w:hAnsi="Arial" w:cs="Arial"/>
          <w:kern w:val="0"/>
          <w:sz w:val="24"/>
          <w:szCs w:val="24"/>
        </w:rPr>
        <w:t xml:space="preserve">board </w:t>
      </w:r>
      <w:r w:rsidR="0033138D">
        <w:rPr>
          <w:rFonts w:ascii="Arial" w:hAnsi="Arial" w:cs="Arial"/>
          <w:kern w:val="0"/>
          <w:sz w:val="24"/>
          <w:szCs w:val="24"/>
        </w:rPr>
        <w:t>DIP</w:t>
      </w:r>
      <w:r>
        <w:rPr>
          <w:rFonts w:ascii="Arial" w:hAnsi="Arial" w:cs="Arial"/>
          <w:kern w:val="0"/>
          <w:sz w:val="24"/>
          <w:szCs w:val="24"/>
        </w:rPr>
        <w:t xml:space="preserve"> switches or </w:t>
      </w:r>
      <w:r w:rsidR="0033138D">
        <w:rPr>
          <w:rFonts w:ascii="Arial" w:hAnsi="Arial" w:cs="Arial"/>
          <w:kern w:val="0"/>
          <w:sz w:val="24"/>
          <w:szCs w:val="24"/>
        </w:rPr>
        <w:t>connecting a laptop computer to the on</w:t>
      </w:r>
      <w:r w:rsidR="00F1403B">
        <w:rPr>
          <w:rFonts w:ascii="Arial" w:hAnsi="Arial" w:cs="Arial"/>
          <w:kern w:val="0"/>
          <w:sz w:val="24"/>
          <w:szCs w:val="24"/>
        </w:rPr>
        <w:t>-</w:t>
      </w:r>
      <w:r w:rsidR="0033138D">
        <w:rPr>
          <w:rFonts w:ascii="Arial" w:hAnsi="Arial" w:cs="Arial"/>
          <w:kern w:val="0"/>
          <w:sz w:val="24"/>
          <w:szCs w:val="24"/>
        </w:rPr>
        <w:t xml:space="preserve">board </w:t>
      </w:r>
      <w:proofErr w:type="gramStart"/>
      <w:r w:rsidR="0033138D">
        <w:rPr>
          <w:rFonts w:ascii="Arial" w:hAnsi="Arial" w:cs="Arial"/>
          <w:kern w:val="0"/>
          <w:sz w:val="24"/>
          <w:szCs w:val="24"/>
        </w:rPr>
        <w:t>mini USB</w:t>
      </w:r>
      <w:proofErr w:type="gramEnd"/>
      <w:r w:rsidR="0033138D">
        <w:rPr>
          <w:rFonts w:ascii="Arial" w:hAnsi="Arial" w:cs="Arial"/>
          <w:kern w:val="0"/>
          <w:sz w:val="24"/>
          <w:szCs w:val="24"/>
        </w:rPr>
        <w:t xml:space="preserve"> plug and running VECP-60 configuration software.</w:t>
      </w:r>
    </w:p>
    <w:p w14:paraId="24A467C3" w14:textId="77777777" w:rsidR="00F1403B" w:rsidRDefault="00F1403B" w:rsidP="002764B1">
      <w:pPr>
        <w:tabs>
          <w:tab w:val="left" w:pos="7140"/>
        </w:tabs>
        <w:autoSpaceDE w:val="0"/>
        <w:autoSpaceDN w:val="0"/>
        <w:adjustRightInd w:val="0"/>
        <w:spacing w:after="0" w:line="240" w:lineRule="auto"/>
        <w:rPr>
          <w:rFonts w:ascii="Arial" w:hAnsi="Arial" w:cs="Arial"/>
          <w:kern w:val="0"/>
          <w:sz w:val="24"/>
          <w:szCs w:val="24"/>
        </w:rPr>
      </w:pPr>
    </w:p>
    <w:p w14:paraId="2EF273AC" w14:textId="53B09467" w:rsidR="00B2064C" w:rsidRDefault="00F1403B" w:rsidP="00195596">
      <w:pPr>
        <w:tabs>
          <w:tab w:val="left" w:pos="7140"/>
        </w:tabs>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system also includes a supervised 1Vrms auxiliary audio input that is activated using a dry contact PTT closure and a 24V reverse polarity output that is activated by the VECP-60 to indicate an active alarm condition.</w:t>
      </w:r>
      <w:bookmarkEnd w:id="0"/>
    </w:p>
    <w:p w14:paraId="5795A154" w14:textId="77777777" w:rsidR="00B2064C" w:rsidRDefault="00B2064C" w:rsidP="00F005B6">
      <w:pPr>
        <w:autoSpaceDE w:val="0"/>
        <w:autoSpaceDN w:val="0"/>
        <w:adjustRightInd w:val="0"/>
        <w:spacing w:after="0" w:line="240" w:lineRule="auto"/>
        <w:rPr>
          <w:rFonts w:ascii="Arial" w:hAnsi="Arial" w:cs="Arial"/>
          <w:kern w:val="0"/>
          <w:sz w:val="24"/>
          <w:szCs w:val="24"/>
        </w:rPr>
      </w:pPr>
    </w:p>
    <w:p w14:paraId="016CEAD9" w14:textId="77777777" w:rsidR="00195596" w:rsidRDefault="00195596" w:rsidP="00195596">
      <w:pPr>
        <w:autoSpaceDE w:val="0"/>
        <w:autoSpaceDN w:val="0"/>
        <w:adjustRightInd w:val="0"/>
        <w:spacing w:after="0" w:line="240" w:lineRule="auto"/>
        <w:rPr>
          <w:rFonts w:ascii="Arial" w:hAnsi="Arial" w:cs="Arial"/>
          <w:b/>
          <w:bCs/>
          <w:kern w:val="0"/>
          <w:sz w:val="24"/>
          <w:szCs w:val="24"/>
        </w:rPr>
      </w:pPr>
    </w:p>
    <w:p w14:paraId="247A8241" w14:textId="49B35FBE" w:rsidR="00195596" w:rsidRDefault="00195596" w:rsidP="00195596">
      <w:pPr>
        <w:autoSpaceDE w:val="0"/>
        <w:autoSpaceDN w:val="0"/>
        <w:adjustRightInd w:val="0"/>
        <w:spacing w:after="0" w:line="240" w:lineRule="auto"/>
        <w:rPr>
          <w:rFonts w:ascii="Arial" w:hAnsi="Arial" w:cs="Arial"/>
          <w:b/>
          <w:bCs/>
          <w:kern w:val="0"/>
          <w:sz w:val="24"/>
          <w:szCs w:val="24"/>
        </w:rPr>
      </w:pPr>
      <w:r w:rsidRPr="00F005B6">
        <w:rPr>
          <w:rFonts w:ascii="Arial" w:hAnsi="Arial" w:cs="Arial"/>
          <w:b/>
          <w:bCs/>
          <w:kern w:val="0"/>
          <w:sz w:val="24"/>
          <w:szCs w:val="24"/>
        </w:rPr>
        <w:t>Installation Note</w:t>
      </w:r>
    </w:p>
    <w:p w14:paraId="390A06B0" w14:textId="77777777" w:rsidR="005E6E95" w:rsidRDefault="005E6E95" w:rsidP="00195596">
      <w:pPr>
        <w:autoSpaceDE w:val="0"/>
        <w:autoSpaceDN w:val="0"/>
        <w:adjustRightInd w:val="0"/>
        <w:spacing w:after="0" w:line="240" w:lineRule="auto"/>
        <w:rPr>
          <w:rFonts w:ascii="Arial" w:hAnsi="Arial" w:cs="Arial"/>
          <w:b/>
          <w:bCs/>
          <w:kern w:val="0"/>
          <w:sz w:val="24"/>
          <w:szCs w:val="24"/>
        </w:rPr>
      </w:pPr>
    </w:p>
    <w:p w14:paraId="4C1371C8" w14:textId="6E3342F9" w:rsidR="00195596" w:rsidRDefault="00FE3CF5" w:rsidP="00195596">
      <w:pPr>
        <w:autoSpaceDE w:val="0"/>
        <w:autoSpaceDN w:val="0"/>
        <w:adjustRightInd w:val="0"/>
        <w:spacing w:after="0" w:line="240" w:lineRule="auto"/>
        <w:rPr>
          <w:rFonts w:ascii="Arial" w:hAnsi="Arial" w:cs="Arial"/>
          <w:b/>
          <w:bCs/>
          <w:kern w:val="0"/>
          <w:sz w:val="24"/>
          <w:szCs w:val="24"/>
        </w:rPr>
      </w:pPr>
      <w:r>
        <w:rPr>
          <w:rFonts w:ascii="Arial" w:hAnsi="Arial" w:cs="Arial"/>
          <w:b/>
          <w:bCs/>
          <w:kern w:val="0"/>
          <w:sz w:val="24"/>
          <w:szCs w:val="24"/>
        </w:rPr>
        <w:t>L</w:t>
      </w:r>
      <w:r w:rsidR="005E6E95">
        <w:rPr>
          <w:rFonts w:ascii="Arial" w:hAnsi="Arial" w:cs="Arial"/>
          <w:b/>
          <w:bCs/>
          <w:kern w:val="0"/>
          <w:sz w:val="24"/>
          <w:szCs w:val="24"/>
        </w:rPr>
        <w:t>ocal code</w:t>
      </w:r>
      <w:r w:rsidR="00C65979">
        <w:rPr>
          <w:rFonts w:ascii="Arial" w:hAnsi="Arial" w:cs="Arial"/>
          <w:b/>
          <w:bCs/>
          <w:kern w:val="0"/>
          <w:sz w:val="24"/>
          <w:szCs w:val="24"/>
        </w:rPr>
        <w:t xml:space="preserve"> requirements</w:t>
      </w:r>
      <w:r w:rsidR="005E6E95">
        <w:rPr>
          <w:rFonts w:ascii="Arial" w:hAnsi="Arial" w:cs="Arial"/>
          <w:b/>
          <w:bCs/>
          <w:kern w:val="0"/>
          <w:sz w:val="24"/>
          <w:szCs w:val="24"/>
        </w:rPr>
        <w:t xml:space="preserve"> must be followed when installing the VECP-60 system.</w:t>
      </w:r>
      <w:r>
        <w:rPr>
          <w:rFonts w:ascii="Arial" w:hAnsi="Arial" w:cs="Arial"/>
          <w:b/>
          <w:bCs/>
          <w:kern w:val="0"/>
          <w:sz w:val="24"/>
          <w:szCs w:val="24"/>
        </w:rPr>
        <w:t xml:space="preserve"> Wiring is to be in accordance with National Electrical Code, ANSI/NFPA 70.</w:t>
      </w:r>
    </w:p>
    <w:p w14:paraId="16F37B84" w14:textId="77777777" w:rsidR="005E6E95" w:rsidRPr="005E6E95" w:rsidRDefault="005E6E95" w:rsidP="00195596">
      <w:pPr>
        <w:autoSpaceDE w:val="0"/>
        <w:autoSpaceDN w:val="0"/>
        <w:adjustRightInd w:val="0"/>
        <w:spacing w:after="0" w:line="240" w:lineRule="auto"/>
        <w:rPr>
          <w:rFonts w:ascii="Arial" w:hAnsi="Arial" w:cs="Arial"/>
          <w:b/>
          <w:bCs/>
          <w:kern w:val="0"/>
          <w:sz w:val="24"/>
          <w:szCs w:val="24"/>
        </w:rPr>
      </w:pPr>
    </w:p>
    <w:p w14:paraId="4DF64C9F" w14:textId="6AB8AC35" w:rsidR="00195596" w:rsidRDefault="00195596" w:rsidP="00195596">
      <w:pPr>
        <w:autoSpaceDE w:val="0"/>
        <w:autoSpaceDN w:val="0"/>
        <w:adjustRightInd w:val="0"/>
        <w:spacing w:after="0" w:line="240" w:lineRule="auto"/>
        <w:rPr>
          <w:rFonts w:ascii="Arial" w:hAnsi="Arial" w:cs="Arial"/>
          <w:kern w:val="0"/>
          <w:sz w:val="24"/>
          <w:szCs w:val="24"/>
        </w:rPr>
      </w:pPr>
      <w:r w:rsidRPr="00F005B6">
        <w:rPr>
          <w:rFonts w:ascii="Arial" w:hAnsi="Arial" w:cs="Arial"/>
          <w:kern w:val="0"/>
          <w:sz w:val="24"/>
          <w:szCs w:val="24"/>
        </w:rPr>
        <w:t>The VECP-</w:t>
      </w:r>
      <w:r>
        <w:rPr>
          <w:rFonts w:ascii="Arial" w:hAnsi="Arial" w:cs="Arial"/>
          <w:kern w:val="0"/>
          <w:sz w:val="24"/>
          <w:szCs w:val="24"/>
        </w:rPr>
        <w:t>60 system is</w:t>
      </w:r>
      <w:r w:rsidRPr="00F005B6">
        <w:rPr>
          <w:rFonts w:ascii="Arial" w:hAnsi="Arial" w:cs="Arial"/>
          <w:kern w:val="0"/>
          <w:sz w:val="24"/>
          <w:szCs w:val="24"/>
        </w:rPr>
        <w:t xml:space="preserve"> preconfigured at the factory</w:t>
      </w:r>
      <w:r>
        <w:rPr>
          <w:rFonts w:ascii="Arial" w:hAnsi="Arial" w:cs="Arial"/>
          <w:kern w:val="0"/>
          <w:sz w:val="24"/>
          <w:szCs w:val="24"/>
        </w:rPr>
        <w:t xml:space="preserve">. </w:t>
      </w:r>
      <w:r w:rsidRPr="00F005B6">
        <w:rPr>
          <w:rFonts w:ascii="Arial" w:hAnsi="Arial" w:cs="Arial"/>
          <w:kern w:val="0"/>
          <w:sz w:val="24"/>
          <w:szCs w:val="24"/>
        </w:rPr>
        <w:t>Do</w:t>
      </w:r>
      <w:r>
        <w:rPr>
          <w:rFonts w:ascii="Arial" w:hAnsi="Arial" w:cs="Arial"/>
          <w:kern w:val="0"/>
          <w:sz w:val="24"/>
          <w:szCs w:val="24"/>
        </w:rPr>
        <w:t xml:space="preserve"> not</w:t>
      </w:r>
      <w:r w:rsidRPr="00F005B6">
        <w:rPr>
          <w:rFonts w:ascii="Arial" w:hAnsi="Arial" w:cs="Arial"/>
          <w:kern w:val="0"/>
          <w:sz w:val="24"/>
          <w:szCs w:val="24"/>
        </w:rPr>
        <w:t xml:space="preserve"> change any factory settings until </w:t>
      </w:r>
      <w:r>
        <w:rPr>
          <w:rFonts w:ascii="Arial" w:hAnsi="Arial" w:cs="Arial"/>
          <w:kern w:val="0"/>
          <w:sz w:val="24"/>
          <w:szCs w:val="24"/>
        </w:rPr>
        <w:t xml:space="preserve">after </w:t>
      </w:r>
      <w:r w:rsidRPr="00F005B6">
        <w:rPr>
          <w:rFonts w:ascii="Arial" w:hAnsi="Arial" w:cs="Arial"/>
          <w:kern w:val="0"/>
          <w:sz w:val="24"/>
          <w:szCs w:val="24"/>
        </w:rPr>
        <w:t>the system is connected</w:t>
      </w:r>
      <w:r>
        <w:rPr>
          <w:rFonts w:ascii="Arial" w:hAnsi="Arial" w:cs="Arial"/>
          <w:kern w:val="0"/>
          <w:sz w:val="24"/>
          <w:szCs w:val="24"/>
        </w:rPr>
        <w:t>, powered up,</w:t>
      </w:r>
      <w:r w:rsidRPr="00F005B6">
        <w:rPr>
          <w:rFonts w:ascii="Arial" w:hAnsi="Arial" w:cs="Arial"/>
          <w:kern w:val="0"/>
          <w:sz w:val="24"/>
          <w:szCs w:val="24"/>
        </w:rPr>
        <w:t xml:space="preserve"> and tested.</w:t>
      </w:r>
      <w:r>
        <w:rPr>
          <w:rFonts w:ascii="Arial" w:hAnsi="Arial" w:cs="Arial"/>
          <w:kern w:val="0"/>
          <w:sz w:val="24"/>
          <w:szCs w:val="24"/>
        </w:rPr>
        <w:t xml:space="preserve"> After verifying system operation, modifications to the settings can be made </w:t>
      </w:r>
      <w:r w:rsidRPr="00F005B6">
        <w:rPr>
          <w:rFonts w:ascii="Arial" w:hAnsi="Arial" w:cs="Arial"/>
          <w:kern w:val="0"/>
          <w:sz w:val="24"/>
          <w:szCs w:val="24"/>
        </w:rPr>
        <w:t>to meet the local / system requirements.</w:t>
      </w:r>
    </w:p>
    <w:p w14:paraId="64189E30" w14:textId="77777777" w:rsidR="00FE3CF5" w:rsidRPr="00F005B6" w:rsidRDefault="00FE3CF5" w:rsidP="00195596">
      <w:pPr>
        <w:autoSpaceDE w:val="0"/>
        <w:autoSpaceDN w:val="0"/>
        <w:adjustRightInd w:val="0"/>
        <w:spacing w:after="0" w:line="240" w:lineRule="auto"/>
        <w:rPr>
          <w:rFonts w:ascii="Arial" w:hAnsi="Arial" w:cs="Arial"/>
          <w:sz w:val="24"/>
          <w:szCs w:val="24"/>
        </w:rPr>
      </w:pPr>
    </w:p>
    <w:p w14:paraId="2BC17ACF" w14:textId="77777777" w:rsidR="0070070A" w:rsidRDefault="0070070A" w:rsidP="00F005B6">
      <w:pPr>
        <w:autoSpaceDE w:val="0"/>
        <w:autoSpaceDN w:val="0"/>
        <w:adjustRightInd w:val="0"/>
        <w:spacing w:after="0" w:line="240" w:lineRule="auto"/>
        <w:rPr>
          <w:rFonts w:ascii="Arial" w:hAnsi="Arial" w:cs="Arial"/>
          <w:kern w:val="0"/>
          <w:sz w:val="24"/>
          <w:szCs w:val="24"/>
        </w:rPr>
      </w:pPr>
    </w:p>
    <w:p w14:paraId="5E5637C7" w14:textId="3717AAAB" w:rsidR="00B2064C" w:rsidRDefault="00B2064C" w:rsidP="00AB3A0C">
      <w:pPr>
        <w:pStyle w:val="ListParagraph"/>
        <w:numPr>
          <w:ilvl w:val="0"/>
          <w:numId w:val="1"/>
        </w:numPr>
        <w:autoSpaceDE w:val="0"/>
        <w:autoSpaceDN w:val="0"/>
        <w:adjustRightInd w:val="0"/>
        <w:spacing w:after="0" w:line="240" w:lineRule="auto"/>
        <w:rPr>
          <w:rFonts w:ascii="Arial" w:hAnsi="Arial" w:cs="Arial"/>
          <w:b/>
          <w:bCs/>
          <w:kern w:val="0"/>
          <w:sz w:val="24"/>
          <w:szCs w:val="24"/>
        </w:rPr>
      </w:pPr>
      <w:r w:rsidRPr="00AB3A0C">
        <w:rPr>
          <w:rFonts w:ascii="Arial" w:hAnsi="Arial" w:cs="Arial"/>
          <w:b/>
          <w:bCs/>
          <w:kern w:val="0"/>
          <w:sz w:val="24"/>
          <w:szCs w:val="24"/>
        </w:rPr>
        <w:lastRenderedPageBreak/>
        <w:t>Power Supply</w:t>
      </w:r>
    </w:p>
    <w:p w14:paraId="38B55602" w14:textId="77777777" w:rsidR="00613879" w:rsidRPr="00AB3A0C" w:rsidRDefault="00613879" w:rsidP="00613879">
      <w:pPr>
        <w:pStyle w:val="ListParagraph"/>
        <w:autoSpaceDE w:val="0"/>
        <w:autoSpaceDN w:val="0"/>
        <w:adjustRightInd w:val="0"/>
        <w:spacing w:after="0" w:line="240" w:lineRule="auto"/>
        <w:rPr>
          <w:rFonts w:ascii="Arial" w:hAnsi="Arial" w:cs="Arial"/>
          <w:b/>
          <w:bCs/>
          <w:kern w:val="0"/>
          <w:sz w:val="24"/>
          <w:szCs w:val="24"/>
        </w:rPr>
      </w:pPr>
    </w:p>
    <w:p w14:paraId="317AC19B" w14:textId="77777777" w:rsidR="00B2064C" w:rsidRDefault="00B2064C" w:rsidP="00F005B6">
      <w:pPr>
        <w:autoSpaceDE w:val="0"/>
        <w:autoSpaceDN w:val="0"/>
        <w:adjustRightInd w:val="0"/>
        <w:spacing w:after="0" w:line="240" w:lineRule="auto"/>
        <w:rPr>
          <w:rFonts w:ascii="Arial" w:hAnsi="Arial" w:cs="Arial"/>
          <w:kern w:val="0"/>
          <w:sz w:val="24"/>
          <w:szCs w:val="24"/>
        </w:rPr>
      </w:pPr>
    </w:p>
    <w:p w14:paraId="47DF74B0" w14:textId="77777777" w:rsidR="00B2064C" w:rsidRDefault="00B2064C" w:rsidP="00F005B6">
      <w:pPr>
        <w:autoSpaceDE w:val="0"/>
        <w:autoSpaceDN w:val="0"/>
        <w:adjustRightInd w:val="0"/>
        <w:spacing w:after="0" w:line="240" w:lineRule="auto"/>
        <w:rPr>
          <w:rFonts w:ascii="Arial" w:hAnsi="Arial" w:cs="Arial"/>
          <w:kern w:val="0"/>
          <w:sz w:val="24"/>
          <w:szCs w:val="24"/>
        </w:rPr>
      </w:pPr>
    </w:p>
    <w:p w14:paraId="155D1BDD" w14:textId="19ECAC86" w:rsidR="00B2064C" w:rsidRDefault="000E53A6"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object w:dxaOrig="9505" w:dyaOrig="7345" w14:anchorId="27A35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367.5pt" o:ole="">
            <v:imagedata r:id="rId10" o:title=""/>
          </v:shape>
          <o:OLEObject Type="Embed" ProgID="Acrobat.Document.DC" ShapeID="_x0000_i1025" DrawAspect="Content" ObjectID="_1841918516" r:id="rId11"/>
        </w:object>
      </w:r>
    </w:p>
    <w:p w14:paraId="04167951" w14:textId="3B253AC7" w:rsidR="00B2064C" w:rsidRDefault="00B2064C" w:rsidP="00F005B6">
      <w:pPr>
        <w:autoSpaceDE w:val="0"/>
        <w:autoSpaceDN w:val="0"/>
        <w:adjustRightInd w:val="0"/>
        <w:spacing w:after="0" w:line="240" w:lineRule="auto"/>
        <w:rPr>
          <w:rFonts w:ascii="Arial" w:hAnsi="Arial" w:cs="Arial"/>
          <w:kern w:val="0"/>
          <w:sz w:val="24"/>
          <w:szCs w:val="24"/>
        </w:rPr>
      </w:pPr>
    </w:p>
    <w:p w14:paraId="38AAFACE" w14:textId="5E3D9B32" w:rsidR="00B2064C" w:rsidRDefault="00B2064C" w:rsidP="00F005B6">
      <w:pPr>
        <w:autoSpaceDE w:val="0"/>
        <w:autoSpaceDN w:val="0"/>
        <w:adjustRightInd w:val="0"/>
        <w:spacing w:after="0" w:line="240" w:lineRule="auto"/>
        <w:rPr>
          <w:rFonts w:ascii="Arial" w:hAnsi="Arial" w:cs="Arial"/>
          <w:kern w:val="0"/>
          <w:sz w:val="24"/>
          <w:szCs w:val="24"/>
        </w:rPr>
      </w:pPr>
    </w:p>
    <w:p w14:paraId="3B4168C4" w14:textId="77777777" w:rsidR="0070070A" w:rsidRDefault="0070070A" w:rsidP="00F005B6">
      <w:pPr>
        <w:autoSpaceDE w:val="0"/>
        <w:autoSpaceDN w:val="0"/>
        <w:adjustRightInd w:val="0"/>
        <w:spacing w:after="0" w:line="240" w:lineRule="auto"/>
        <w:rPr>
          <w:rFonts w:ascii="Arial" w:hAnsi="Arial" w:cs="Arial"/>
          <w:kern w:val="0"/>
          <w:sz w:val="24"/>
          <w:szCs w:val="24"/>
        </w:rPr>
      </w:pPr>
    </w:p>
    <w:p w14:paraId="6D585D3E" w14:textId="77777777" w:rsidR="00613879" w:rsidRDefault="00613879" w:rsidP="00F005B6">
      <w:pPr>
        <w:autoSpaceDE w:val="0"/>
        <w:autoSpaceDN w:val="0"/>
        <w:adjustRightInd w:val="0"/>
        <w:spacing w:after="0" w:line="240" w:lineRule="auto"/>
        <w:rPr>
          <w:rFonts w:ascii="Arial" w:hAnsi="Arial" w:cs="Arial"/>
          <w:kern w:val="0"/>
          <w:sz w:val="24"/>
          <w:szCs w:val="24"/>
        </w:rPr>
      </w:pPr>
    </w:p>
    <w:p w14:paraId="14E167F4" w14:textId="575CF5F4" w:rsidR="005670A1" w:rsidRDefault="005670A1"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VECP-60 panel comes standard with an integral 24 VDC (nominal) regulated power supply which supplies the required DC voltage to operate the system and charge the batteries. The charging circuit for the system batteries is on the main printed circuit board and it is continuously monitored to ensure proper operation.</w:t>
      </w:r>
    </w:p>
    <w:p w14:paraId="0ED8235C" w14:textId="77777777" w:rsidR="005670A1" w:rsidRDefault="005670A1" w:rsidP="00F005B6">
      <w:pPr>
        <w:autoSpaceDE w:val="0"/>
        <w:autoSpaceDN w:val="0"/>
        <w:adjustRightInd w:val="0"/>
        <w:spacing w:after="0" w:line="240" w:lineRule="auto"/>
        <w:rPr>
          <w:rFonts w:ascii="Arial" w:hAnsi="Arial" w:cs="Arial"/>
          <w:kern w:val="0"/>
          <w:sz w:val="24"/>
          <w:szCs w:val="24"/>
        </w:rPr>
      </w:pPr>
    </w:p>
    <w:p w14:paraId="3AE8B766" w14:textId="260EB06F" w:rsidR="005670A1" w:rsidRDefault="005670A1"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requires two 12V, 7 A-H batteries connected in series to provide the required 24 VDC back up power source. The back up batteries </w:t>
      </w:r>
      <w:proofErr w:type="gramStart"/>
      <w:r>
        <w:rPr>
          <w:rFonts w:ascii="Arial" w:hAnsi="Arial" w:cs="Arial"/>
          <w:kern w:val="0"/>
          <w:sz w:val="24"/>
          <w:szCs w:val="24"/>
        </w:rPr>
        <w:t>are capable of powering</w:t>
      </w:r>
      <w:proofErr w:type="gramEnd"/>
      <w:r>
        <w:rPr>
          <w:rFonts w:ascii="Arial" w:hAnsi="Arial" w:cs="Arial"/>
          <w:kern w:val="0"/>
          <w:sz w:val="24"/>
          <w:szCs w:val="24"/>
        </w:rPr>
        <w:t xml:space="preserve"> the system for a minimum of 48 hours in standby mode then 30 minutes of active alarm mode under the full </w:t>
      </w:r>
      <w:proofErr w:type="gramStart"/>
      <w:r>
        <w:rPr>
          <w:rFonts w:ascii="Arial" w:hAnsi="Arial" w:cs="Arial"/>
          <w:kern w:val="0"/>
          <w:sz w:val="24"/>
          <w:szCs w:val="24"/>
        </w:rPr>
        <w:t>60 watt</w:t>
      </w:r>
      <w:proofErr w:type="gramEnd"/>
      <w:r>
        <w:rPr>
          <w:rFonts w:ascii="Arial" w:hAnsi="Arial" w:cs="Arial"/>
          <w:kern w:val="0"/>
          <w:sz w:val="24"/>
          <w:szCs w:val="24"/>
        </w:rPr>
        <w:t xml:space="preserve"> speaker load. Please note that battery output wiring is non-power limited.</w:t>
      </w:r>
    </w:p>
    <w:p w14:paraId="33997E02" w14:textId="77777777" w:rsidR="00B2064C" w:rsidRDefault="00B2064C" w:rsidP="00F005B6">
      <w:pPr>
        <w:autoSpaceDE w:val="0"/>
        <w:autoSpaceDN w:val="0"/>
        <w:adjustRightInd w:val="0"/>
        <w:spacing w:after="0" w:line="240" w:lineRule="auto"/>
        <w:rPr>
          <w:rFonts w:ascii="Arial" w:hAnsi="Arial" w:cs="Arial"/>
          <w:kern w:val="0"/>
          <w:sz w:val="24"/>
          <w:szCs w:val="24"/>
        </w:rPr>
      </w:pPr>
    </w:p>
    <w:p w14:paraId="1B3E1A99" w14:textId="1E4548EB" w:rsidR="00B81956" w:rsidRDefault="00B81956"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lastRenderedPageBreak/>
        <w:t xml:space="preserve">Connect the AC supply to the AC terminal strip as shown above using minimum wire size of 14 AWG rated for 600V or higher. The non-power limited AC supply </w:t>
      </w:r>
      <w:r w:rsidR="004A15A9">
        <w:rPr>
          <w:rFonts w:ascii="Arial" w:hAnsi="Arial" w:cs="Arial"/>
          <w:kern w:val="0"/>
          <w:sz w:val="24"/>
          <w:szCs w:val="24"/>
        </w:rPr>
        <w:t xml:space="preserve">must be separated by 0.25 in from all other wiring. The AC wiring must use a separate conduit entry to the enclosure. The bottom knockout is recommended for the AC </w:t>
      </w:r>
      <w:proofErr w:type="spellStart"/>
      <w:proofErr w:type="gramStart"/>
      <w:r w:rsidR="004A15A9">
        <w:rPr>
          <w:rFonts w:ascii="Arial" w:hAnsi="Arial" w:cs="Arial"/>
          <w:kern w:val="0"/>
          <w:sz w:val="24"/>
          <w:szCs w:val="24"/>
        </w:rPr>
        <w:t>wiring.</w:t>
      </w:r>
      <w:r>
        <w:rPr>
          <w:rFonts w:ascii="Arial" w:hAnsi="Arial" w:cs="Arial"/>
          <w:kern w:val="0"/>
          <w:sz w:val="24"/>
          <w:szCs w:val="24"/>
        </w:rPr>
        <w:t>The</w:t>
      </w:r>
      <w:proofErr w:type="spellEnd"/>
      <w:proofErr w:type="gramEnd"/>
      <w:r>
        <w:rPr>
          <w:rFonts w:ascii="Arial" w:hAnsi="Arial" w:cs="Arial"/>
          <w:kern w:val="0"/>
          <w:sz w:val="24"/>
          <w:szCs w:val="24"/>
        </w:rPr>
        <w:t xml:space="preserve"> Power-up sequence consists of turn</w:t>
      </w:r>
      <w:r w:rsidR="004A15A9">
        <w:rPr>
          <w:rFonts w:ascii="Arial" w:hAnsi="Arial" w:cs="Arial"/>
          <w:kern w:val="0"/>
          <w:sz w:val="24"/>
          <w:szCs w:val="24"/>
        </w:rPr>
        <w:t>ing</w:t>
      </w:r>
      <w:r>
        <w:rPr>
          <w:rFonts w:ascii="Arial" w:hAnsi="Arial" w:cs="Arial"/>
          <w:kern w:val="0"/>
          <w:sz w:val="24"/>
          <w:szCs w:val="24"/>
        </w:rPr>
        <w:t xml:space="preserve"> on the AC power </w:t>
      </w:r>
      <w:r w:rsidR="004A15A9">
        <w:rPr>
          <w:rFonts w:ascii="Arial" w:hAnsi="Arial" w:cs="Arial"/>
          <w:kern w:val="0"/>
          <w:sz w:val="24"/>
          <w:szCs w:val="24"/>
        </w:rPr>
        <w:t xml:space="preserve">supply </w:t>
      </w:r>
      <w:r>
        <w:rPr>
          <w:rFonts w:ascii="Arial" w:hAnsi="Arial" w:cs="Arial"/>
          <w:kern w:val="0"/>
          <w:sz w:val="24"/>
          <w:szCs w:val="24"/>
        </w:rPr>
        <w:t xml:space="preserve">then connecting the red and black wires to the positive and negative terminals of the battery as shown above. Powering </w:t>
      </w:r>
      <w:r w:rsidR="004A15A9">
        <w:rPr>
          <w:rFonts w:ascii="Arial" w:hAnsi="Arial" w:cs="Arial"/>
          <w:kern w:val="0"/>
          <w:sz w:val="24"/>
          <w:szCs w:val="24"/>
        </w:rPr>
        <w:t xml:space="preserve">off </w:t>
      </w:r>
      <w:r>
        <w:rPr>
          <w:rFonts w:ascii="Arial" w:hAnsi="Arial" w:cs="Arial"/>
          <w:kern w:val="0"/>
          <w:sz w:val="24"/>
          <w:szCs w:val="24"/>
        </w:rPr>
        <w:t>the system</w:t>
      </w:r>
      <w:r w:rsidR="004A15A9">
        <w:rPr>
          <w:rFonts w:ascii="Arial" w:hAnsi="Arial" w:cs="Arial"/>
          <w:kern w:val="0"/>
          <w:sz w:val="24"/>
          <w:szCs w:val="24"/>
        </w:rPr>
        <w:t xml:space="preserve"> </w:t>
      </w:r>
      <w:r>
        <w:rPr>
          <w:rFonts w:ascii="Arial" w:hAnsi="Arial" w:cs="Arial"/>
          <w:kern w:val="0"/>
          <w:sz w:val="24"/>
          <w:szCs w:val="24"/>
        </w:rPr>
        <w:t>starts with disconnecting the battery terminals at the batteries and then turning off the AC supply.</w:t>
      </w:r>
    </w:p>
    <w:p w14:paraId="458AD3F2" w14:textId="77777777" w:rsidR="004A15A9" w:rsidRDefault="004A15A9" w:rsidP="00F005B6">
      <w:pPr>
        <w:autoSpaceDE w:val="0"/>
        <w:autoSpaceDN w:val="0"/>
        <w:adjustRightInd w:val="0"/>
        <w:spacing w:after="0" w:line="240" w:lineRule="auto"/>
        <w:rPr>
          <w:rFonts w:ascii="Arial" w:hAnsi="Arial" w:cs="Arial"/>
          <w:kern w:val="0"/>
          <w:sz w:val="24"/>
          <w:szCs w:val="24"/>
        </w:rPr>
      </w:pPr>
    </w:p>
    <w:p w14:paraId="4D913534" w14:textId="395251CE" w:rsidR="004A15A9" w:rsidRDefault="004A15A9"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24 VDC power supply comes prewired from the factory and connects to J21 on the main printed circuit board (PCB). The 24 VDC backup battery connects to connector J22 on the main PCB.</w:t>
      </w:r>
      <w:r w:rsidR="00AB3A0C">
        <w:rPr>
          <w:rFonts w:ascii="Arial" w:hAnsi="Arial" w:cs="Arial"/>
          <w:kern w:val="0"/>
          <w:sz w:val="24"/>
          <w:szCs w:val="24"/>
        </w:rPr>
        <w:t xml:space="preserve"> Disconnecting either plug from the Main PCB will cause a fault condition in the system.</w:t>
      </w:r>
    </w:p>
    <w:p w14:paraId="3FE5EC10" w14:textId="77777777" w:rsidR="003D01BA" w:rsidRDefault="003D01BA" w:rsidP="00F005B6">
      <w:pPr>
        <w:autoSpaceDE w:val="0"/>
        <w:autoSpaceDN w:val="0"/>
        <w:adjustRightInd w:val="0"/>
        <w:spacing w:after="0" w:line="240" w:lineRule="auto"/>
        <w:rPr>
          <w:rFonts w:ascii="Arial" w:hAnsi="Arial" w:cs="Arial"/>
          <w:kern w:val="0"/>
          <w:sz w:val="24"/>
          <w:szCs w:val="24"/>
        </w:rPr>
      </w:pPr>
    </w:p>
    <w:p w14:paraId="6CE6CF4E" w14:textId="12D1435E" w:rsidR="002A090A" w:rsidRDefault="003D01BA"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includes a battery charger circuit on the main printed circuit board. The battery charger output is available on J22 and is capable of fully recharging a depleted set of batteries within 48 hours. </w:t>
      </w:r>
      <w:r w:rsidR="002A090A">
        <w:rPr>
          <w:rFonts w:ascii="Arial" w:hAnsi="Arial" w:cs="Arial"/>
          <w:kern w:val="0"/>
          <w:sz w:val="24"/>
          <w:szCs w:val="24"/>
        </w:rPr>
        <w:t>The battery charger circuit is monitored internally and will initiate a fault condition if the charger voltage output drops below the threshold required to charge the battery.</w:t>
      </w:r>
      <w:r w:rsidR="0070070A">
        <w:rPr>
          <w:rFonts w:ascii="Arial" w:hAnsi="Arial" w:cs="Arial"/>
          <w:kern w:val="0"/>
          <w:sz w:val="24"/>
          <w:szCs w:val="24"/>
        </w:rPr>
        <w:t xml:space="preserve"> The charger fault condition is indicated by the yellow System Fault LED and 3 flashes of the red Active LED.</w:t>
      </w:r>
    </w:p>
    <w:p w14:paraId="792958D9" w14:textId="77777777" w:rsidR="0070070A" w:rsidRDefault="0070070A" w:rsidP="00F005B6">
      <w:pPr>
        <w:autoSpaceDE w:val="0"/>
        <w:autoSpaceDN w:val="0"/>
        <w:adjustRightInd w:val="0"/>
        <w:spacing w:after="0" w:line="240" w:lineRule="auto"/>
        <w:rPr>
          <w:rFonts w:ascii="Arial" w:hAnsi="Arial" w:cs="Arial"/>
          <w:kern w:val="0"/>
          <w:sz w:val="24"/>
          <w:szCs w:val="24"/>
        </w:rPr>
      </w:pPr>
    </w:p>
    <w:p w14:paraId="690B5270" w14:textId="714C3F78" w:rsidR="0070070A" w:rsidRDefault="001F6CEA" w:rsidP="0070070A">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battery voltage is monitored every 25 seconds and will cause a low battery fault if the battery voltage drops below the </w:t>
      </w:r>
      <w:r w:rsidR="00231BD7">
        <w:rPr>
          <w:rFonts w:ascii="Arial" w:hAnsi="Arial" w:cs="Arial"/>
          <w:kern w:val="0"/>
          <w:sz w:val="24"/>
          <w:szCs w:val="24"/>
        </w:rPr>
        <w:t xml:space="preserve">22.8 VDC threshold </w:t>
      </w:r>
      <w:r>
        <w:rPr>
          <w:rFonts w:ascii="Arial" w:hAnsi="Arial" w:cs="Arial"/>
          <w:kern w:val="0"/>
          <w:sz w:val="24"/>
          <w:szCs w:val="24"/>
        </w:rPr>
        <w:t>or if the battery is</w:t>
      </w:r>
      <w:r w:rsidR="00231BD7">
        <w:rPr>
          <w:rFonts w:ascii="Arial" w:hAnsi="Arial" w:cs="Arial"/>
          <w:kern w:val="0"/>
          <w:sz w:val="24"/>
          <w:szCs w:val="24"/>
        </w:rPr>
        <w:t xml:space="preserve"> </w:t>
      </w:r>
      <w:r>
        <w:rPr>
          <w:rFonts w:ascii="Arial" w:hAnsi="Arial" w:cs="Arial"/>
          <w:kern w:val="0"/>
          <w:sz w:val="24"/>
          <w:szCs w:val="24"/>
        </w:rPr>
        <w:t>disconnected.</w:t>
      </w:r>
      <w:r w:rsidR="0070070A">
        <w:rPr>
          <w:rFonts w:ascii="Arial" w:hAnsi="Arial" w:cs="Arial"/>
          <w:kern w:val="0"/>
          <w:sz w:val="24"/>
          <w:szCs w:val="24"/>
        </w:rPr>
        <w:t xml:space="preserve"> The battery fault condition is indicated by the yellow System Fault LED and 2 flashes of the red Active LED.</w:t>
      </w:r>
    </w:p>
    <w:p w14:paraId="736AD7BA" w14:textId="72668327" w:rsidR="002A090A" w:rsidRDefault="002A090A" w:rsidP="00F005B6">
      <w:pPr>
        <w:autoSpaceDE w:val="0"/>
        <w:autoSpaceDN w:val="0"/>
        <w:adjustRightInd w:val="0"/>
        <w:spacing w:after="0" w:line="240" w:lineRule="auto"/>
        <w:rPr>
          <w:rFonts w:ascii="Arial" w:hAnsi="Arial" w:cs="Arial"/>
          <w:kern w:val="0"/>
          <w:sz w:val="24"/>
          <w:szCs w:val="24"/>
        </w:rPr>
      </w:pPr>
    </w:p>
    <w:p w14:paraId="4F6622AC" w14:textId="27F24304" w:rsidR="003049C8" w:rsidRDefault="0070070A" w:rsidP="0070070A">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In the case of AC power failure, the System Fault LED is lit and the red Active LED will flash once. While in AC failure condition, </w:t>
      </w:r>
      <w:r w:rsidR="003049C8">
        <w:rPr>
          <w:rFonts w:ascii="Arial" w:hAnsi="Arial" w:cs="Arial"/>
          <w:kern w:val="0"/>
          <w:sz w:val="24"/>
          <w:szCs w:val="24"/>
        </w:rPr>
        <w:t xml:space="preserve">a “power save” mode is activated where </w:t>
      </w:r>
      <w:r>
        <w:rPr>
          <w:rFonts w:ascii="Arial" w:hAnsi="Arial" w:cs="Arial"/>
          <w:kern w:val="0"/>
          <w:sz w:val="24"/>
          <w:szCs w:val="24"/>
        </w:rPr>
        <w:t xml:space="preserve">the system supervision tone is turned </w:t>
      </w:r>
      <w:r w:rsidR="00A2287D">
        <w:rPr>
          <w:rFonts w:ascii="Arial" w:hAnsi="Arial" w:cs="Arial"/>
          <w:kern w:val="0"/>
          <w:sz w:val="24"/>
          <w:szCs w:val="24"/>
        </w:rPr>
        <w:t xml:space="preserve">on briefly </w:t>
      </w:r>
      <w:r>
        <w:rPr>
          <w:rFonts w:ascii="Arial" w:hAnsi="Arial" w:cs="Arial"/>
          <w:kern w:val="0"/>
          <w:sz w:val="24"/>
          <w:szCs w:val="24"/>
        </w:rPr>
        <w:t>and the green Signal LEDs at the top right corner of the board will only come on briefly every 20 seconds.</w:t>
      </w:r>
      <w:r w:rsidR="003049C8">
        <w:rPr>
          <w:rFonts w:ascii="Arial" w:hAnsi="Arial" w:cs="Arial"/>
          <w:kern w:val="0"/>
          <w:sz w:val="24"/>
          <w:szCs w:val="24"/>
        </w:rPr>
        <w:t xml:space="preserve"> </w:t>
      </w:r>
      <w:r w:rsidR="00A2287D">
        <w:rPr>
          <w:rFonts w:ascii="Arial" w:hAnsi="Arial" w:cs="Arial"/>
          <w:kern w:val="0"/>
          <w:sz w:val="24"/>
          <w:szCs w:val="24"/>
        </w:rPr>
        <w:t xml:space="preserve">This is to monitor the status of the amplifier and the audio message circuits. </w:t>
      </w:r>
    </w:p>
    <w:p w14:paraId="52F213E1" w14:textId="77777777" w:rsidR="003049C8" w:rsidRDefault="003049C8" w:rsidP="0070070A">
      <w:pPr>
        <w:autoSpaceDE w:val="0"/>
        <w:autoSpaceDN w:val="0"/>
        <w:adjustRightInd w:val="0"/>
        <w:spacing w:after="0" w:line="240" w:lineRule="auto"/>
        <w:rPr>
          <w:rFonts w:ascii="Arial" w:hAnsi="Arial" w:cs="Arial"/>
          <w:kern w:val="0"/>
          <w:sz w:val="24"/>
          <w:szCs w:val="24"/>
        </w:rPr>
      </w:pPr>
    </w:p>
    <w:p w14:paraId="4E21A8D9" w14:textId="3793ACE0" w:rsidR="0070070A" w:rsidRDefault="003049C8" w:rsidP="0070070A">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“power save” mode is</w:t>
      </w:r>
      <w:r w:rsidR="00D13703">
        <w:rPr>
          <w:rFonts w:ascii="Arial" w:hAnsi="Arial" w:cs="Arial"/>
          <w:kern w:val="0"/>
          <w:sz w:val="24"/>
          <w:szCs w:val="24"/>
        </w:rPr>
        <w:t xml:space="preserve"> stopped and the system is immediately activated if the microphone is keyed or an alarm signal is initiated.</w:t>
      </w:r>
    </w:p>
    <w:p w14:paraId="3F6E4602" w14:textId="77777777" w:rsidR="00916496" w:rsidRDefault="00916496" w:rsidP="0070070A">
      <w:pPr>
        <w:autoSpaceDE w:val="0"/>
        <w:autoSpaceDN w:val="0"/>
        <w:adjustRightInd w:val="0"/>
        <w:spacing w:after="0" w:line="240" w:lineRule="auto"/>
        <w:rPr>
          <w:rFonts w:ascii="Arial" w:hAnsi="Arial" w:cs="Arial"/>
          <w:kern w:val="0"/>
          <w:sz w:val="24"/>
          <w:szCs w:val="24"/>
        </w:rPr>
      </w:pPr>
    </w:p>
    <w:p w14:paraId="20C6AEE5" w14:textId="77777777" w:rsidR="00FA0773" w:rsidRDefault="00FA0773" w:rsidP="0070070A">
      <w:pPr>
        <w:autoSpaceDE w:val="0"/>
        <w:autoSpaceDN w:val="0"/>
        <w:adjustRightInd w:val="0"/>
        <w:spacing w:after="0" w:line="240" w:lineRule="auto"/>
        <w:rPr>
          <w:rFonts w:ascii="Arial" w:hAnsi="Arial" w:cs="Arial"/>
          <w:kern w:val="0"/>
          <w:sz w:val="24"/>
          <w:szCs w:val="24"/>
        </w:rPr>
      </w:pPr>
    </w:p>
    <w:p w14:paraId="35977DA5" w14:textId="3FB1BC61" w:rsidR="00FA0773" w:rsidRDefault="00FA0773" w:rsidP="00FA0773">
      <w:pPr>
        <w:pStyle w:val="ListParagraph"/>
        <w:numPr>
          <w:ilvl w:val="0"/>
          <w:numId w:val="1"/>
        </w:numPr>
        <w:autoSpaceDE w:val="0"/>
        <w:autoSpaceDN w:val="0"/>
        <w:adjustRightInd w:val="0"/>
        <w:spacing w:after="0" w:line="240" w:lineRule="auto"/>
        <w:rPr>
          <w:rFonts w:ascii="Arial" w:hAnsi="Arial" w:cs="Arial"/>
          <w:b/>
          <w:bCs/>
          <w:kern w:val="0"/>
          <w:sz w:val="24"/>
          <w:szCs w:val="24"/>
        </w:rPr>
      </w:pPr>
      <w:r>
        <w:rPr>
          <w:rFonts w:ascii="Arial" w:hAnsi="Arial" w:cs="Arial"/>
          <w:b/>
          <w:bCs/>
          <w:kern w:val="0"/>
          <w:sz w:val="24"/>
          <w:szCs w:val="24"/>
        </w:rPr>
        <w:t>Visual Annunciation</w:t>
      </w:r>
    </w:p>
    <w:p w14:paraId="050A2D0D" w14:textId="77777777" w:rsidR="00FA0773" w:rsidRDefault="00FA0773" w:rsidP="00FA0773">
      <w:pPr>
        <w:autoSpaceDE w:val="0"/>
        <w:autoSpaceDN w:val="0"/>
        <w:adjustRightInd w:val="0"/>
        <w:spacing w:after="0" w:line="240" w:lineRule="auto"/>
        <w:rPr>
          <w:rFonts w:ascii="Arial" w:hAnsi="Arial" w:cs="Arial"/>
          <w:b/>
          <w:bCs/>
          <w:kern w:val="0"/>
          <w:sz w:val="24"/>
          <w:szCs w:val="24"/>
        </w:rPr>
      </w:pPr>
    </w:p>
    <w:p w14:paraId="3AE6547F" w14:textId="754FC022" w:rsidR="00FA0773" w:rsidRDefault="00FA0773"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VECP-60 includes multiple LEDs on the printed circuit board for visual annunciation of various fault and alarm conditions.</w:t>
      </w:r>
      <w:r w:rsidR="00847949">
        <w:rPr>
          <w:rFonts w:ascii="Arial" w:hAnsi="Arial" w:cs="Arial"/>
          <w:kern w:val="0"/>
          <w:sz w:val="24"/>
          <w:szCs w:val="24"/>
        </w:rPr>
        <w:t xml:space="preserve"> Red LED D67 indicates system active or alarm condition. D67 will turn on </w:t>
      </w:r>
      <w:r w:rsidR="00916496">
        <w:rPr>
          <w:rFonts w:ascii="Arial" w:hAnsi="Arial" w:cs="Arial"/>
          <w:kern w:val="0"/>
          <w:sz w:val="24"/>
          <w:szCs w:val="24"/>
        </w:rPr>
        <w:t>along with 2 other red LEDs below it</w:t>
      </w:r>
      <w:r w:rsidR="00E75D15">
        <w:rPr>
          <w:rFonts w:ascii="Arial" w:hAnsi="Arial" w:cs="Arial"/>
          <w:kern w:val="0"/>
          <w:sz w:val="24"/>
          <w:szCs w:val="24"/>
        </w:rPr>
        <w:t>,</w:t>
      </w:r>
      <w:r w:rsidR="00916496">
        <w:rPr>
          <w:rFonts w:ascii="Arial" w:hAnsi="Arial" w:cs="Arial"/>
          <w:kern w:val="0"/>
          <w:sz w:val="24"/>
          <w:szCs w:val="24"/>
        </w:rPr>
        <w:t xml:space="preserve"> D27 and D30</w:t>
      </w:r>
      <w:r w:rsidR="00E75D15">
        <w:rPr>
          <w:rFonts w:ascii="Arial" w:hAnsi="Arial" w:cs="Arial"/>
          <w:kern w:val="0"/>
          <w:sz w:val="24"/>
          <w:szCs w:val="24"/>
        </w:rPr>
        <w:t>,</w:t>
      </w:r>
      <w:r w:rsidR="00916496">
        <w:rPr>
          <w:rFonts w:ascii="Arial" w:hAnsi="Arial" w:cs="Arial"/>
          <w:kern w:val="0"/>
          <w:sz w:val="24"/>
          <w:szCs w:val="24"/>
        </w:rPr>
        <w:t xml:space="preserve"> </w:t>
      </w:r>
      <w:r w:rsidR="00847949">
        <w:rPr>
          <w:rFonts w:ascii="Arial" w:hAnsi="Arial" w:cs="Arial"/>
          <w:kern w:val="0"/>
          <w:sz w:val="24"/>
          <w:szCs w:val="24"/>
        </w:rPr>
        <w:t xml:space="preserve">when the </w:t>
      </w:r>
      <w:r w:rsidR="00916496">
        <w:rPr>
          <w:rFonts w:ascii="Arial" w:hAnsi="Arial" w:cs="Arial"/>
          <w:kern w:val="0"/>
          <w:sz w:val="24"/>
          <w:szCs w:val="24"/>
        </w:rPr>
        <w:t>output speaker circuits are activated. D67 will also flash on and off to display fault codes in the VECP-60 system.</w:t>
      </w:r>
    </w:p>
    <w:p w14:paraId="785FB11A" w14:textId="77777777" w:rsidR="00E75D15" w:rsidRDefault="00E75D15" w:rsidP="00FA0773">
      <w:pPr>
        <w:autoSpaceDE w:val="0"/>
        <w:autoSpaceDN w:val="0"/>
        <w:adjustRightInd w:val="0"/>
        <w:spacing w:after="0" w:line="240" w:lineRule="auto"/>
        <w:rPr>
          <w:rFonts w:ascii="Arial" w:hAnsi="Arial" w:cs="Arial"/>
          <w:kern w:val="0"/>
          <w:sz w:val="24"/>
          <w:szCs w:val="24"/>
        </w:rPr>
      </w:pPr>
    </w:p>
    <w:p w14:paraId="757F0C1B" w14:textId="02405092" w:rsidR="00A8087C" w:rsidRDefault="00E75D15"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Green LED D44 indicates the presence of system power from AC power supply or system batteries.</w:t>
      </w:r>
    </w:p>
    <w:p w14:paraId="2613C13A" w14:textId="77777777" w:rsidR="00E75D15" w:rsidRDefault="00E75D15" w:rsidP="00FA0773">
      <w:pPr>
        <w:autoSpaceDE w:val="0"/>
        <w:autoSpaceDN w:val="0"/>
        <w:adjustRightInd w:val="0"/>
        <w:spacing w:after="0" w:line="240" w:lineRule="auto"/>
        <w:rPr>
          <w:rFonts w:ascii="Arial" w:hAnsi="Arial" w:cs="Arial"/>
          <w:kern w:val="0"/>
          <w:sz w:val="24"/>
          <w:szCs w:val="24"/>
        </w:rPr>
      </w:pPr>
    </w:p>
    <w:p w14:paraId="1A5F76C8" w14:textId="33492626" w:rsidR="00E75D15" w:rsidRDefault="00E75D15"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A series of green LEDs, D11-D14, located </w:t>
      </w:r>
      <w:r w:rsidR="00BF43EE">
        <w:rPr>
          <w:rFonts w:ascii="Arial" w:hAnsi="Arial" w:cs="Arial"/>
          <w:kern w:val="0"/>
          <w:sz w:val="24"/>
          <w:szCs w:val="24"/>
        </w:rPr>
        <w:t>near</w:t>
      </w:r>
      <w:r>
        <w:rPr>
          <w:rFonts w:ascii="Arial" w:hAnsi="Arial" w:cs="Arial"/>
          <w:kern w:val="0"/>
          <w:sz w:val="24"/>
          <w:szCs w:val="24"/>
        </w:rPr>
        <w:t xml:space="preserve"> the top right co</w:t>
      </w:r>
      <w:r w:rsidR="00BF43EE">
        <w:rPr>
          <w:rFonts w:ascii="Arial" w:hAnsi="Arial" w:cs="Arial"/>
          <w:kern w:val="0"/>
          <w:sz w:val="24"/>
          <w:szCs w:val="24"/>
        </w:rPr>
        <w:t>rner of the board are used for audio signal volume level indication. During system standby, 2 of the 4 LEDs would be lit showing the amplifier supervision tone which is at half volume.</w:t>
      </w:r>
    </w:p>
    <w:p w14:paraId="4E29A155" w14:textId="77777777" w:rsidR="00BF43EE" w:rsidRDefault="00BF43EE" w:rsidP="00FA0773">
      <w:pPr>
        <w:autoSpaceDE w:val="0"/>
        <w:autoSpaceDN w:val="0"/>
        <w:adjustRightInd w:val="0"/>
        <w:spacing w:after="0" w:line="240" w:lineRule="auto"/>
        <w:rPr>
          <w:rFonts w:ascii="Arial" w:hAnsi="Arial" w:cs="Arial"/>
          <w:kern w:val="0"/>
          <w:sz w:val="24"/>
          <w:szCs w:val="24"/>
        </w:rPr>
      </w:pPr>
    </w:p>
    <w:p w14:paraId="7A38A085" w14:textId="3476DBF1" w:rsidR="00BF43EE" w:rsidRDefault="00BF43EE"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When the system is on battery power (AC supply failure), all signal LEDs will be off </w:t>
      </w:r>
      <w:proofErr w:type="gramStart"/>
      <w:r>
        <w:rPr>
          <w:rFonts w:ascii="Arial" w:hAnsi="Arial" w:cs="Arial"/>
          <w:kern w:val="0"/>
          <w:sz w:val="24"/>
          <w:szCs w:val="24"/>
        </w:rPr>
        <w:t>in order to</w:t>
      </w:r>
      <w:proofErr w:type="gramEnd"/>
      <w:r>
        <w:rPr>
          <w:rFonts w:ascii="Arial" w:hAnsi="Arial" w:cs="Arial"/>
          <w:kern w:val="0"/>
          <w:sz w:val="24"/>
          <w:szCs w:val="24"/>
        </w:rPr>
        <w:t xml:space="preserve"> conserve battery capacity. The LEDs will come on briefly every 15 to 20 seconds to check the status of the amplifier. This only occurs during standby status.</w:t>
      </w:r>
    </w:p>
    <w:p w14:paraId="138B3ECB" w14:textId="77777777" w:rsidR="00BF43EE" w:rsidRDefault="00BF43EE" w:rsidP="00FA0773">
      <w:pPr>
        <w:autoSpaceDE w:val="0"/>
        <w:autoSpaceDN w:val="0"/>
        <w:adjustRightInd w:val="0"/>
        <w:spacing w:after="0" w:line="240" w:lineRule="auto"/>
        <w:rPr>
          <w:rFonts w:ascii="Arial" w:hAnsi="Arial" w:cs="Arial"/>
          <w:kern w:val="0"/>
          <w:sz w:val="24"/>
          <w:szCs w:val="24"/>
        </w:rPr>
      </w:pPr>
    </w:p>
    <w:p w14:paraId="75CBCDA1" w14:textId="10CA4487" w:rsidR="00A8087C" w:rsidRPr="00A8087C" w:rsidRDefault="00A8087C" w:rsidP="00FA0773">
      <w:pPr>
        <w:autoSpaceDE w:val="0"/>
        <w:autoSpaceDN w:val="0"/>
        <w:adjustRightInd w:val="0"/>
        <w:spacing w:after="0" w:line="240" w:lineRule="auto"/>
        <w:rPr>
          <w:rFonts w:ascii="Arial" w:hAnsi="Arial" w:cs="Arial"/>
          <w:kern w:val="0"/>
          <w:sz w:val="24"/>
          <w:szCs w:val="24"/>
        </w:rPr>
      </w:pPr>
      <w:r w:rsidRPr="00A8087C">
        <w:rPr>
          <w:rFonts w:ascii="Arial" w:hAnsi="Arial" w:cs="Arial"/>
          <w:b/>
          <w:bCs/>
          <w:kern w:val="0"/>
          <w:sz w:val="24"/>
          <w:szCs w:val="24"/>
          <w:u w:val="single"/>
        </w:rPr>
        <w:t>Note:</w:t>
      </w:r>
      <w:r>
        <w:rPr>
          <w:rFonts w:ascii="Arial" w:hAnsi="Arial" w:cs="Arial"/>
          <w:kern w:val="0"/>
          <w:sz w:val="24"/>
          <w:szCs w:val="24"/>
        </w:rPr>
        <w:t xml:space="preserve">  The VECP-60 is an adjunct voice evacuation panel which is activated by a fire alarm control panel or system. The </w:t>
      </w:r>
      <w:r w:rsidR="0057202E">
        <w:rPr>
          <w:rFonts w:ascii="Arial" w:hAnsi="Arial" w:cs="Arial"/>
          <w:kern w:val="0"/>
          <w:sz w:val="24"/>
          <w:szCs w:val="24"/>
        </w:rPr>
        <w:t>audible and visual fault conditions are primarily annunciated in the fire alarm control panel.</w:t>
      </w:r>
    </w:p>
    <w:p w14:paraId="5E0C2C4A" w14:textId="77777777" w:rsidR="00A8087C" w:rsidRDefault="00A8087C" w:rsidP="00FA0773">
      <w:pPr>
        <w:autoSpaceDE w:val="0"/>
        <w:autoSpaceDN w:val="0"/>
        <w:adjustRightInd w:val="0"/>
        <w:spacing w:after="0" w:line="240" w:lineRule="auto"/>
        <w:rPr>
          <w:rFonts w:ascii="Arial" w:hAnsi="Arial" w:cs="Arial"/>
          <w:kern w:val="0"/>
          <w:sz w:val="24"/>
          <w:szCs w:val="24"/>
        </w:rPr>
      </w:pPr>
    </w:p>
    <w:p w14:paraId="4E02B630" w14:textId="5BB97761" w:rsidR="00916496" w:rsidRDefault="00916496"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Yellow LED D21 is a system fault LED which turns on when any fault conditions exist</w:t>
      </w:r>
      <w:r w:rsidR="007437D1">
        <w:rPr>
          <w:rFonts w:ascii="Arial" w:hAnsi="Arial" w:cs="Arial"/>
          <w:kern w:val="0"/>
          <w:sz w:val="24"/>
          <w:szCs w:val="24"/>
        </w:rPr>
        <w:t xml:space="preserve"> </w:t>
      </w:r>
      <w:r>
        <w:rPr>
          <w:rFonts w:ascii="Arial" w:hAnsi="Arial" w:cs="Arial"/>
          <w:kern w:val="0"/>
          <w:sz w:val="24"/>
          <w:szCs w:val="24"/>
        </w:rPr>
        <w:t>in the VECP-60 system. In addition to D21, individual fault LEDs on the board will annunciate specific faults such as:</w:t>
      </w:r>
    </w:p>
    <w:p w14:paraId="6B423260" w14:textId="77777777" w:rsidR="00916496" w:rsidRDefault="00916496" w:rsidP="00FA0773">
      <w:pPr>
        <w:autoSpaceDE w:val="0"/>
        <w:autoSpaceDN w:val="0"/>
        <w:adjustRightInd w:val="0"/>
        <w:spacing w:after="0" w:line="240" w:lineRule="auto"/>
        <w:rPr>
          <w:rFonts w:ascii="Arial" w:hAnsi="Arial" w:cs="Arial"/>
          <w:kern w:val="0"/>
          <w:sz w:val="24"/>
          <w:szCs w:val="24"/>
        </w:rPr>
      </w:pPr>
    </w:p>
    <w:p w14:paraId="35EED371" w14:textId="57346E8E" w:rsidR="00DA0F6A" w:rsidRDefault="00DA0F6A"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Speaker Circuit 1 Fault - D26</w:t>
      </w:r>
    </w:p>
    <w:p w14:paraId="794020E2" w14:textId="7525F682" w:rsidR="00DA0F6A" w:rsidRDefault="00DA0F6A"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Speaker Circuit 2 Fault - D31</w:t>
      </w:r>
    </w:p>
    <w:p w14:paraId="6511729E" w14:textId="690AB882" w:rsidR="00916496" w:rsidRDefault="00916496"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Microphone Fault </w:t>
      </w:r>
      <w:r w:rsidR="00DA0F6A">
        <w:rPr>
          <w:rFonts w:ascii="Arial" w:hAnsi="Arial" w:cs="Arial"/>
          <w:kern w:val="0"/>
          <w:sz w:val="24"/>
          <w:szCs w:val="24"/>
        </w:rPr>
        <w:t>– D19</w:t>
      </w:r>
    </w:p>
    <w:p w14:paraId="0A2E3CA5" w14:textId="6B4C2106" w:rsidR="00916496" w:rsidRDefault="00916496"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Remote Mic Fault –</w:t>
      </w:r>
      <w:r w:rsidR="00DA0F6A">
        <w:rPr>
          <w:rFonts w:ascii="Arial" w:hAnsi="Arial" w:cs="Arial"/>
          <w:kern w:val="0"/>
          <w:sz w:val="24"/>
          <w:szCs w:val="24"/>
        </w:rPr>
        <w:t xml:space="preserve"> D54</w:t>
      </w:r>
    </w:p>
    <w:p w14:paraId="7CB28F66" w14:textId="1E2CBEED" w:rsidR="00916496" w:rsidRDefault="00916496"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Auxiliary Audio input Fault </w:t>
      </w:r>
      <w:r w:rsidR="00DA0F6A">
        <w:rPr>
          <w:rFonts w:ascii="Arial" w:hAnsi="Arial" w:cs="Arial"/>
          <w:kern w:val="0"/>
          <w:sz w:val="24"/>
          <w:szCs w:val="24"/>
        </w:rPr>
        <w:t>– D25</w:t>
      </w:r>
    </w:p>
    <w:p w14:paraId="2C46F8CE" w14:textId="5D01693A" w:rsidR="00E2304E" w:rsidRDefault="00E2304E"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NAC output Fault –</w:t>
      </w:r>
      <w:r w:rsidR="00AC633E">
        <w:rPr>
          <w:rFonts w:ascii="Arial" w:hAnsi="Arial" w:cs="Arial"/>
          <w:kern w:val="0"/>
          <w:sz w:val="24"/>
          <w:szCs w:val="24"/>
        </w:rPr>
        <w:t xml:space="preserve"> no specific LED indication</w:t>
      </w:r>
    </w:p>
    <w:p w14:paraId="0A01F688" w14:textId="77777777" w:rsidR="00A8087C" w:rsidRDefault="00A8087C" w:rsidP="00FA0773">
      <w:pPr>
        <w:autoSpaceDE w:val="0"/>
        <w:autoSpaceDN w:val="0"/>
        <w:adjustRightInd w:val="0"/>
        <w:spacing w:after="0" w:line="240" w:lineRule="auto"/>
        <w:rPr>
          <w:rFonts w:ascii="Arial" w:hAnsi="Arial" w:cs="Arial"/>
          <w:kern w:val="0"/>
          <w:sz w:val="24"/>
          <w:szCs w:val="24"/>
        </w:rPr>
      </w:pPr>
    </w:p>
    <w:p w14:paraId="38898BCF" w14:textId="5EDD4C18" w:rsidR="00A8087C" w:rsidRDefault="00A8087C" w:rsidP="00FA0773">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All other fault conditions are identified by D67 LED flashing on and off to provide a code as indicated in the table below.</w:t>
      </w:r>
    </w:p>
    <w:p w14:paraId="578145CF" w14:textId="77777777" w:rsidR="006A149C" w:rsidRDefault="006A149C" w:rsidP="00FA0773">
      <w:pPr>
        <w:autoSpaceDE w:val="0"/>
        <w:autoSpaceDN w:val="0"/>
        <w:adjustRightInd w:val="0"/>
        <w:spacing w:after="0" w:line="240" w:lineRule="auto"/>
        <w:rPr>
          <w:rFonts w:ascii="Arial" w:hAnsi="Arial" w:cs="Arial"/>
          <w:kern w:val="0"/>
          <w:sz w:val="24"/>
          <w:szCs w:val="24"/>
        </w:rPr>
      </w:pPr>
    </w:p>
    <w:p w14:paraId="611BECB7" w14:textId="77777777" w:rsidR="009815A7" w:rsidRDefault="009815A7" w:rsidP="00FA0773">
      <w:pPr>
        <w:autoSpaceDE w:val="0"/>
        <w:autoSpaceDN w:val="0"/>
        <w:adjustRightInd w:val="0"/>
        <w:spacing w:after="0" w:line="240" w:lineRule="auto"/>
        <w:rPr>
          <w:rFonts w:ascii="Arial" w:hAnsi="Arial" w:cs="Arial"/>
          <w:kern w:val="0"/>
          <w:sz w:val="24"/>
          <w:szCs w:val="24"/>
        </w:rPr>
      </w:pPr>
    </w:p>
    <w:tbl>
      <w:tblPr>
        <w:tblStyle w:val="TableGrid"/>
        <w:tblW w:w="0" w:type="auto"/>
        <w:tblLook w:val="04A0" w:firstRow="1" w:lastRow="0" w:firstColumn="1" w:lastColumn="0" w:noHBand="0" w:noVBand="1"/>
      </w:tblPr>
      <w:tblGrid>
        <w:gridCol w:w="1705"/>
        <w:gridCol w:w="4860"/>
      </w:tblGrid>
      <w:tr w:rsidR="009815A7" w14:paraId="10C7F309" w14:textId="77777777" w:rsidTr="009815A7">
        <w:tc>
          <w:tcPr>
            <w:tcW w:w="1705" w:type="dxa"/>
          </w:tcPr>
          <w:p w14:paraId="7E39BAFE" w14:textId="0CDBEED6" w:rsidR="009815A7" w:rsidRPr="009815A7" w:rsidRDefault="009815A7" w:rsidP="00FA0773">
            <w:pPr>
              <w:autoSpaceDE w:val="0"/>
              <w:autoSpaceDN w:val="0"/>
              <w:adjustRightInd w:val="0"/>
              <w:rPr>
                <w:rFonts w:ascii="Arial" w:hAnsi="Arial" w:cs="Arial"/>
                <w:b/>
                <w:bCs/>
                <w:kern w:val="0"/>
                <w:sz w:val="24"/>
                <w:szCs w:val="24"/>
              </w:rPr>
            </w:pPr>
            <w:r w:rsidRPr="009815A7">
              <w:rPr>
                <w:rFonts w:ascii="Arial" w:hAnsi="Arial" w:cs="Arial"/>
                <w:b/>
                <w:bCs/>
                <w:kern w:val="0"/>
                <w:sz w:val="24"/>
                <w:szCs w:val="24"/>
              </w:rPr>
              <w:t># of flashes</w:t>
            </w:r>
          </w:p>
        </w:tc>
        <w:tc>
          <w:tcPr>
            <w:tcW w:w="4860" w:type="dxa"/>
          </w:tcPr>
          <w:p w14:paraId="07C7A314" w14:textId="0B92704C" w:rsidR="009815A7" w:rsidRPr="009815A7" w:rsidRDefault="009815A7" w:rsidP="00FA0773">
            <w:pPr>
              <w:autoSpaceDE w:val="0"/>
              <w:autoSpaceDN w:val="0"/>
              <w:adjustRightInd w:val="0"/>
              <w:rPr>
                <w:rFonts w:ascii="Arial" w:hAnsi="Arial" w:cs="Arial"/>
                <w:b/>
                <w:bCs/>
                <w:kern w:val="0"/>
                <w:sz w:val="24"/>
                <w:szCs w:val="24"/>
              </w:rPr>
            </w:pPr>
            <w:r>
              <w:rPr>
                <w:rFonts w:ascii="Arial" w:hAnsi="Arial" w:cs="Arial"/>
                <w:kern w:val="0"/>
                <w:sz w:val="24"/>
                <w:szCs w:val="24"/>
              </w:rPr>
              <w:t xml:space="preserve"> </w:t>
            </w:r>
            <w:r w:rsidRPr="009815A7">
              <w:rPr>
                <w:rFonts w:ascii="Arial" w:hAnsi="Arial" w:cs="Arial"/>
                <w:b/>
                <w:bCs/>
                <w:kern w:val="0"/>
                <w:sz w:val="24"/>
                <w:szCs w:val="24"/>
              </w:rPr>
              <w:t>Fault Condition</w:t>
            </w:r>
          </w:p>
        </w:tc>
      </w:tr>
      <w:tr w:rsidR="009815A7" w14:paraId="1D0924A8" w14:textId="77777777" w:rsidTr="009815A7">
        <w:tc>
          <w:tcPr>
            <w:tcW w:w="1705" w:type="dxa"/>
          </w:tcPr>
          <w:p w14:paraId="7D8AD05A" w14:textId="77777777" w:rsidR="009815A7" w:rsidRDefault="009815A7" w:rsidP="00FA0773">
            <w:pPr>
              <w:autoSpaceDE w:val="0"/>
              <w:autoSpaceDN w:val="0"/>
              <w:adjustRightInd w:val="0"/>
              <w:rPr>
                <w:rFonts w:ascii="Arial" w:hAnsi="Arial" w:cs="Arial"/>
                <w:kern w:val="0"/>
                <w:sz w:val="24"/>
                <w:szCs w:val="24"/>
              </w:rPr>
            </w:pPr>
          </w:p>
        </w:tc>
        <w:tc>
          <w:tcPr>
            <w:tcW w:w="4860" w:type="dxa"/>
          </w:tcPr>
          <w:p w14:paraId="5167FAB0" w14:textId="77777777" w:rsidR="009815A7" w:rsidRDefault="009815A7" w:rsidP="00FA0773">
            <w:pPr>
              <w:autoSpaceDE w:val="0"/>
              <w:autoSpaceDN w:val="0"/>
              <w:adjustRightInd w:val="0"/>
              <w:rPr>
                <w:rFonts w:ascii="Arial" w:hAnsi="Arial" w:cs="Arial"/>
                <w:kern w:val="0"/>
                <w:sz w:val="24"/>
                <w:szCs w:val="24"/>
              </w:rPr>
            </w:pPr>
          </w:p>
        </w:tc>
      </w:tr>
      <w:tr w:rsidR="009815A7" w14:paraId="3EABD1E9" w14:textId="77777777" w:rsidTr="009815A7">
        <w:tc>
          <w:tcPr>
            <w:tcW w:w="1705" w:type="dxa"/>
          </w:tcPr>
          <w:p w14:paraId="58EA446B" w14:textId="0BEAC165"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1</w:t>
            </w:r>
          </w:p>
        </w:tc>
        <w:tc>
          <w:tcPr>
            <w:tcW w:w="4860" w:type="dxa"/>
          </w:tcPr>
          <w:p w14:paraId="2E4F98F6" w14:textId="29BE50A0"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AC Fault</w:t>
            </w:r>
          </w:p>
        </w:tc>
      </w:tr>
      <w:tr w:rsidR="009815A7" w14:paraId="040AF347" w14:textId="77777777" w:rsidTr="009815A7">
        <w:tc>
          <w:tcPr>
            <w:tcW w:w="1705" w:type="dxa"/>
          </w:tcPr>
          <w:p w14:paraId="5906B1BE" w14:textId="0527E64A"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2</w:t>
            </w:r>
          </w:p>
        </w:tc>
        <w:tc>
          <w:tcPr>
            <w:tcW w:w="4860" w:type="dxa"/>
          </w:tcPr>
          <w:p w14:paraId="70DDB238" w14:textId="5BB39848"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Battery Fault</w:t>
            </w:r>
          </w:p>
        </w:tc>
      </w:tr>
      <w:tr w:rsidR="009815A7" w14:paraId="3580C9C3" w14:textId="77777777" w:rsidTr="009815A7">
        <w:tc>
          <w:tcPr>
            <w:tcW w:w="1705" w:type="dxa"/>
          </w:tcPr>
          <w:p w14:paraId="5733CBE8" w14:textId="13E5F0FA"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3</w:t>
            </w:r>
          </w:p>
        </w:tc>
        <w:tc>
          <w:tcPr>
            <w:tcW w:w="4860" w:type="dxa"/>
          </w:tcPr>
          <w:p w14:paraId="7922576C" w14:textId="193801CB"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Charger Fault</w:t>
            </w:r>
          </w:p>
        </w:tc>
      </w:tr>
      <w:tr w:rsidR="009815A7" w14:paraId="1CB9A983" w14:textId="77777777" w:rsidTr="009815A7">
        <w:tc>
          <w:tcPr>
            <w:tcW w:w="1705" w:type="dxa"/>
          </w:tcPr>
          <w:p w14:paraId="19060357" w14:textId="764D32CF"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4</w:t>
            </w:r>
          </w:p>
        </w:tc>
        <w:tc>
          <w:tcPr>
            <w:tcW w:w="4860" w:type="dxa"/>
          </w:tcPr>
          <w:p w14:paraId="16BAF0EE" w14:textId="0942C197"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Audio Fault</w:t>
            </w:r>
          </w:p>
        </w:tc>
      </w:tr>
      <w:tr w:rsidR="009815A7" w14:paraId="01421575" w14:textId="77777777" w:rsidTr="009815A7">
        <w:tc>
          <w:tcPr>
            <w:tcW w:w="1705" w:type="dxa"/>
          </w:tcPr>
          <w:p w14:paraId="61C35FA8" w14:textId="61098064"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5</w:t>
            </w:r>
          </w:p>
        </w:tc>
        <w:tc>
          <w:tcPr>
            <w:tcW w:w="4860" w:type="dxa"/>
          </w:tcPr>
          <w:p w14:paraId="1F39A380" w14:textId="1DFFAEBD"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Mic Fault</w:t>
            </w:r>
          </w:p>
        </w:tc>
      </w:tr>
      <w:tr w:rsidR="009815A7" w14:paraId="33065A6B" w14:textId="77777777" w:rsidTr="009815A7">
        <w:tc>
          <w:tcPr>
            <w:tcW w:w="1705" w:type="dxa"/>
          </w:tcPr>
          <w:p w14:paraId="5F3DE692" w14:textId="74DF57EE"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6</w:t>
            </w:r>
          </w:p>
        </w:tc>
        <w:tc>
          <w:tcPr>
            <w:tcW w:w="4860" w:type="dxa"/>
          </w:tcPr>
          <w:p w14:paraId="64C34A4D" w14:textId="70DB9ADB"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 xml:space="preserve">Dry contact input or </w:t>
            </w:r>
            <w:proofErr w:type="spellStart"/>
            <w:r>
              <w:rPr>
                <w:rFonts w:ascii="Arial" w:hAnsi="Arial" w:cs="Arial"/>
                <w:kern w:val="0"/>
                <w:sz w:val="24"/>
                <w:szCs w:val="24"/>
              </w:rPr>
              <w:t>Gnd</w:t>
            </w:r>
            <w:proofErr w:type="spellEnd"/>
            <w:r>
              <w:rPr>
                <w:rFonts w:ascii="Arial" w:hAnsi="Arial" w:cs="Arial"/>
                <w:kern w:val="0"/>
                <w:sz w:val="24"/>
                <w:szCs w:val="24"/>
              </w:rPr>
              <w:t xml:space="preserve"> Fault</w:t>
            </w:r>
          </w:p>
        </w:tc>
      </w:tr>
      <w:tr w:rsidR="009815A7" w14:paraId="7702924F" w14:textId="77777777" w:rsidTr="009815A7">
        <w:tc>
          <w:tcPr>
            <w:tcW w:w="1705" w:type="dxa"/>
          </w:tcPr>
          <w:p w14:paraId="535C0516" w14:textId="33D0AA23"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7</w:t>
            </w:r>
          </w:p>
        </w:tc>
        <w:tc>
          <w:tcPr>
            <w:tcW w:w="4860" w:type="dxa"/>
          </w:tcPr>
          <w:p w14:paraId="0C3C0E70" w14:textId="5B87946D"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Aux input Fault</w:t>
            </w:r>
          </w:p>
        </w:tc>
      </w:tr>
      <w:tr w:rsidR="009815A7" w14:paraId="1141406D" w14:textId="77777777" w:rsidTr="009815A7">
        <w:tc>
          <w:tcPr>
            <w:tcW w:w="1705" w:type="dxa"/>
          </w:tcPr>
          <w:p w14:paraId="15C78AAC" w14:textId="7B55F1C9"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8</w:t>
            </w:r>
          </w:p>
        </w:tc>
        <w:tc>
          <w:tcPr>
            <w:tcW w:w="4860" w:type="dxa"/>
          </w:tcPr>
          <w:p w14:paraId="231FAD1F" w14:textId="23070FBC" w:rsidR="009815A7" w:rsidRDefault="00A01C1C" w:rsidP="00FA0773">
            <w:pPr>
              <w:autoSpaceDE w:val="0"/>
              <w:autoSpaceDN w:val="0"/>
              <w:adjustRightInd w:val="0"/>
              <w:rPr>
                <w:rFonts w:ascii="Arial" w:hAnsi="Arial" w:cs="Arial"/>
                <w:kern w:val="0"/>
                <w:sz w:val="24"/>
                <w:szCs w:val="24"/>
              </w:rPr>
            </w:pPr>
            <w:r>
              <w:rPr>
                <w:rFonts w:ascii="Arial" w:hAnsi="Arial" w:cs="Arial"/>
                <w:kern w:val="0"/>
                <w:sz w:val="24"/>
                <w:szCs w:val="24"/>
              </w:rPr>
              <w:t xml:space="preserve">Not Used </w:t>
            </w:r>
          </w:p>
        </w:tc>
      </w:tr>
      <w:tr w:rsidR="009815A7" w14:paraId="7C834408" w14:textId="77777777" w:rsidTr="009815A7">
        <w:tc>
          <w:tcPr>
            <w:tcW w:w="1705" w:type="dxa"/>
          </w:tcPr>
          <w:p w14:paraId="0F5157FD" w14:textId="126792D0"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 xml:space="preserve">9 </w:t>
            </w:r>
          </w:p>
        </w:tc>
        <w:tc>
          <w:tcPr>
            <w:tcW w:w="4860" w:type="dxa"/>
          </w:tcPr>
          <w:p w14:paraId="3EA935D7" w14:textId="38EAE3E2" w:rsidR="009815A7" w:rsidRDefault="009815A7" w:rsidP="00FA0773">
            <w:pPr>
              <w:autoSpaceDE w:val="0"/>
              <w:autoSpaceDN w:val="0"/>
              <w:adjustRightInd w:val="0"/>
              <w:rPr>
                <w:rFonts w:ascii="Arial" w:hAnsi="Arial" w:cs="Arial"/>
                <w:kern w:val="0"/>
                <w:sz w:val="24"/>
                <w:szCs w:val="24"/>
              </w:rPr>
            </w:pPr>
            <w:r>
              <w:rPr>
                <w:rFonts w:ascii="Arial" w:hAnsi="Arial" w:cs="Arial"/>
                <w:kern w:val="0"/>
                <w:sz w:val="24"/>
                <w:szCs w:val="24"/>
              </w:rPr>
              <w:t>Amplifier Fault</w:t>
            </w:r>
          </w:p>
        </w:tc>
      </w:tr>
      <w:tr w:rsidR="009815A7" w14:paraId="02B171DA" w14:textId="77777777" w:rsidTr="009815A7">
        <w:tc>
          <w:tcPr>
            <w:tcW w:w="1705" w:type="dxa"/>
          </w:tcPr>
          <w:p w14:paraId="52D5D952" w14:textId="0F750AB6"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 xml:space="preserve">10 &amp;11 </w:t>
            </w:r>
          </w:p>
        </w:tc>
        <w:tc>
          <w:tcPr>
            <w:tcW w:w="4860" w:type="dxa"/>
          </w:tcPr>
          <w:p w14:paraId="70FF06B6" w14:textId="7A737737" w:rsidR="009815A7" w:rsidRDefault="00BA3077" w:rsidP="00FA0773">
            <w:pPr>
              <w:autoSpaceDE w:val="0"/>
              <w:autoSpaceDN w:val="0"/>
              <w:adjustRightInd w:val="0"/>
              <w:rPr>
                <w:rFonts w:ascii="Arial" w:hAnsi="Arial" w:cs="Arial"/>
                <w:kern w:val="0"/>
                <w:sz w:val="24"/>
                <w:szCs w:val="24"/>
              </w:rPr>
            </w:pPr>
            <w:r>
              <w:rPr>
                <w:rFonts w:ascii="Arial" w:hAnsi="Arial" w:cs="Arial"/>
                <w:kern w:val="0"/>
                <w:sz w:val="24"/>
                <w:szCs w:val="24"/>
              </w:rPr>
              <w:t>(U</w:t>
            </w:r>
            <w:r w:rsidR="006A149C">
              <w:rPr>
                <w:rFonts w:ascii="Arial" w:hAnsi="Arial" w:cs="Arial"/>
                <w:kern w:val="0"/>
                <w:sz w:val="24"/>
                <w:szCs w:val="24"/>
              </w:rPr>
              <w:t>nused</w:t>
            </w:r>
            <w:r>
              <w:rPr>
                <w:rFonts w:ascii="Arial" w:hAnsi="Arial" w:cs="Arial"/>
                <w:kern w:val="0"/>
                <w:sz w:val="24"/>
                <w:szCs w:val="24"/>
              </w:rPr>
              <w:t>) reserved</w:t>
            </w:r>
          </w:p>
        </w:tc>
      </w:tr>
      <w:tr w:rsidR="009815A7" w14:paraId="2DD1255F" w14:textId="77777777" w:rsidTr="009815A7">
        <w:tc>
          <w:tcPr>
            <w:tcW w:w="1705" w:type="dxa"/>
          </w:tcPr>
          <w:p w14:paraId="6C6963E0" w14:textId="6B782A46"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12</w:t>
            </w:r>
          </w:p>
        </w:tc>
        <w:tc>
          <w:tcPr>
            <w:tcW w:w="4860" w:type="dxa"/>
          </w:tcPr>
          <w:p w14:paraId="2229849C" w14:textId="0CF73DF3"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Amp Overload</w:t>
            </w:r>
          </w:p>
        </w:tc>
      </w:tr>
      <w:tr w:rsidR="009815A7" w14:paraId="0F34436D" w14:textId="77777777" w:rsidTr="009815A7">
        <w:tc>
          <w:tcPr>
            <w:tcW w:w="1705" w:type="dxa"/>
          </w:tcPr>
          <w:p w14:paraId="4B93790A" w14:textId="029647D6"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13</w:t>
            </w:r>
          </w:p>
        </w:tc>
        <w:tc>
          <w:tcPr>
            <w:tcW w:w="4860" w:type="dxa"/>
          </w:tcPr>
          <w:p w14:paraId="73975211" w14:textId="7CDAC96C" w:rsidR="009815A7" w:rsidRDefault="00370A0A" w:rsidP="00FA0773">
            <w:pPr>
              <w:autoSpaceDE w:val="0"/>
              <w:autoSpaceDN w:val="0"/>
              <w:adjustRightInd w:val="0"/>
              <w:rPr>
                <w:rFonts w:ascii="Arial" w:hAnsi="Arial" w:cs="Arial"/>
                <w:kern w:val="0"/>
                <w:sz w:val="24"/>
                <w:szCs w:val="24"/>
              </w:rPr>
            </w:pPr>
            <w:r>
              <w:rPr>
                <w:rFonts w:ascii="Arial" w:hAnsi="Arial" w:cs="Arial"/>
                <w:kern w:val="0"/>
                <w:sz w:val="24"/>
                <w:szCs w:val="24"/>
              </w:rPr>
              <w:t>Msg i</w:t>
            </w:r>
            <w:r w:rsidR="006A149C">
              <w:rPr>
                <w:rFonts w:ascii="Arial" w:hAnsi="Arial" w:cs="Arial"/>
                <w:kern w:val="0"/>
                <w:sz w:val="24"/>
                <w:szCs w:val="24"/>
              </w:rPr>
              <w:t>nput Fault</w:t>
            </w:r>
          </w:p>
        </w:tc>
      </w:tr>
      <w:tr w:rsidR="009815A7" w14:paraId="016CA3B4" w14:textId="77777777" w:rsidTr="009815A7">
        <w:tc>
          <w:tcPr>
            <w:tcW w:w="1705" w:type="dxa"/>
          </w:tcPr>
          <w:p w14:paraId="22A186D4" w14:textId="440DA3CA"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 xml:space="preserve">14 </w:t>
            </w:r>
          </w:p>
        </w:tc>
        <w:tc>
          <w:tcPr>
            <w:tcW w:w="4860" w:type="dxa"/>
          </w:tcPr>
          <w:p w14:paraId="29BE37BA" w14:textId="07E45246" w:rsidR="009815A7" w:rsidRDefault="006A149C" w:rsidP="00FA0773">
            <w:pPr>
              <w:autoSpaceDE w:val="0"/>
              <w:autoSpaceDN w:val="0"/>
              <w:adjustRightInd w:val="0"/>
              <w:rPr>
                <w:rFonts w:ascii="Arial" w:hAnsi="Arial" w:cs="Arial"/>
                <w:kern w:val="0"/>
                <w:sz w:val="24"/>
                <w:szCs w:val="24"/>
              </w:rPr>
            </w:pPr>
            <w:r>
              <w:rPr>
                <w:rFonts w:ascii="Arial" w:hAnsi="Arial" w:cs="Arial"/>
                <w:kern w:val="0"/>
                <w:sz w:val="24"/>
                <w:szCs w:val="24"/>
              </w:rPr>
              <w:t>NAC output Fault</w:t>
            </w:r>
          </w:p>
        </w:tc>
      </w:tr>
    </w:tbl>
    <w:p w14:paraId="65B3B986" w14:textId="77777777" w:rsidR="009815A7" w:rsidRDefault="009815A7" w:rsidP="00FA0773">
      <w:pPr>
        <w:autoSpaceDE w:val="0"/>
        <w:autoSpaceDN w:val="0"/>
        <w:adjustRightInd w:val="0"/>
        <w:spacing w:after="0" w:line="240" w:lineRule="auto"/>
        <w:rPr>
          <w:rFonts w:ascii="Arial" w:hAnsi="Arial" w:cs="Arial"/>
          <w:kern w:val="0"/>
          <w:sz w:val="24"/>
          <w:szCs w:val="24"/>
        </w:rPr>
      </w:pPr>
    </w:p>
    <w:p w14:paraId="62575445" w14:textId="77777777" w:rsidR="00DE4D6E" w:rsidRPr="00FA0773" w:rsidRDefault="00DE4D6E" w:rsidP="00FA0773">
      <w:pPr>
        <w:autoSpaceDE w:val="0"/>
        <w:autoSpaceDN w:val="0"/>
        <w:adjustRightInd w:val="0"/>
        <w:spacing w:after="0" w:line="240" w:lineRule="auto"/>
        <w:rPr>
          <w:rFonts w:ascii="Arial" w:hAnsi="Arial" w:cs="Arial"/>
          <w:kern w:val="0"/>
          <w:sz w:val="24"/>
          <w:szCs w:val="24"/>
        </w:rPr>
      </w:pPr>
    </w:p>
    <w:p w14:paraId="359E41D8" w14:textId="77777777" w:rsidR="0070070A" w:rsidRDefault="0070070A" w:rsidP="0070070A">
      <w:pPr>
        <w:autoSpaceDE w:val="0"/>
        <w:autoSpaceDN w:val="0"/>
        <w:adjustRightInd w:val="0"/>
        <w:spacing w:after="0" w:line="240" w:lineRule="auto"/>
        <w:rPr>
          <w:rFonts w:ascii="Arial" w:hAnsi="Arial" w:cs="Arial"/>
          <w:kern w:val="0"/>
          <w:sz w:val="24"/>
          <w:szCs w:val="24"/>
        </w:rPr>
      </w:pPr>
    </w:p>
    <w:p w14:paraId="2A8AF6E7" w14:textId="781C6A49" w:rsidR="0090332C" w:rsidRPr="0090332C" w:rsidRDefault="00AB3A0C">
      <w:pPr>
        <w:pStyle w:val="ListParagraph"/>
        <w:numPr>
          <w:ilvl w:val="0"/>
          <w:numId w:val="1"/>
        </w:numPr>
        <w:autoSpaceDE w:val="0"/>
        <w:autoSpaceDN w:val="0"/>
        <w:adjustRightInd w:val="0"/>
        <w:spacing w:after="0" w:line="240" w:lineRule="auto"/>
        <w:rPr>
          <w:rFonts w:ascii="Arial" w:hAnsi="Arial" w:cs="Arial"/>
          <w:b/>
          <w:bCs/>
          <w:kern w:val="0"/>
          <w:sz w:val="24"/>
          <w:szCs w:val="24"/>
        </w:rPr>
      </w:pPr>
      <w:r w:rsidRPr="0090332C">
        <w:rPr>
          <w:rFonts w:ascii="Arial" w:hAnsi="Arial" w:cs="Arial"/>
          <w:b/>
          <w:bCs/>
          <w:kern w:val="0"/>
          <w:sz w:val="24"/>
          <w:szCs w:val="24"/>
        </w:rPr>
        <w:lastRenderedPageBreak/>
        <w:t>Input Activation Connections</w:t>
      </w:r>
    </w:p>
    <w:p w14:paraId="6D928F2A" w14:textId="77777777" w:rsidR="00AB3A0C" w:rsidRDefault="00AB3A0C" w:rsidP="00AB3A0C">
      <w:pPr>
        <w:autoSpaceDE w:val="0"/>
        <w:autoSpaceDN w:val="0"/>
        <w:adjustRightInd w:val="0"/>
        <w:spacing w:after="0" w:line="240" w:lineRule="auto"/>
        <w:rPr>
          <w:rFonts w:ascii="Arial" w:hAnsi="Arial" w:cs="Arial"/>
          <w:b/>
          <w:bCs/>
          <w:kern w:val="0"/>
          <w:sz w:val="24"/>
          <w:szCs w:val="24"/>
        </w:rPr>
      </w:pPr>
    </w:p>
    <w:p w14:paraId="53601862" w14:textId="6189E5C3" w:rsidR="0090332C" w:rsidRPr="00A2287D" w:rsidRDefault="0090332C" w:rsidP="0090332C">
      <w:pPr>
        <w:pStyle w:val="ListParagraph"/>
        <w:numPr>
          <w:ilvl w:val="0"/>
          <w:numId w:val="2"/>
        </w:numPr>
        <w:autoSpaceDE w:val="0"/>
        <w:autoSpaceDN w:val="0"/>
        <w:adjustRightInd w:val="0"/>
        <w:spacing w:after="0" w:line="240" w:lineRule="auto"/>
        <w:rPr>
          <w:rFonts w:ascii="Arial" w:hAnsi="Arial" w:cs="Arial"/>
          <w:b/>
          <w:bCs/>
          <w:kern w:val="0"/>
          <w:sz w:val="24"/>
          <w:szCs w:val="24"/>
        </w:rPr>
      </w:pPr>
      <w:r w:rsidRPr="00A2287D">
        <w:rPr>
          <w:rFonts w:ascii="Arial" w:hAnsi="Arial" w:cs="Arial"/>
          <w:b/>
          <w:bCs/>
          <w:kern w:val="0"/>
          <w:sz w:val="24"/>
          <w:szCs w:val="24"/>
        </w:rPr>
        <w:t xml:space="preserve">Emergency Fire Alarm Evacuation </w:t>
      </w:r>
      <w:r w:rsidR="00E75D15">
        <w:rPr>
          <w:rFonts w:ascii="Arial" w:hAnsi="Arial" w:cs="Arial"/>
          <w:b/>
          <w:bCs/>
          <w:kern w:val="0"/>
          <w:sz w:val="24"/>
          <w:szCs w:val="24"/>
        </w:rPr>
        <w:t>Signal</w:t>
      </w:r>
    </w:p>
    <w:p w14:paraId="3771EEFC" w14:textId="77777777" w:rsidR="0090332C" w:rsidRDefault="0090332C" w:rsidP="0090332C">
      <w:pPr>
        <w:pStyle w:val="ListParagraph"/>
        <w:autoSpaceDE w:val="0"/>
        <w:autoSpaceDN w:val="0"/>
        <w:adjustRightInd w:val="0"/>
        <w:spacing w:after="0" w:line="240" w:lineRule="auto"/>
        <w:rPr>
          <w:rFonts w:ascii="Arial" w:hAnsi="Arial" w:cs="Arial"/>
          <w:kern w:val="0"/>
          <w:sz w:val="24"/>
          <w:szCs w:val="24"/>
        </w:rPr>
      </w:pPr>
    </w:p>
    <w:p w14:paraId="34E46CF1" w14:textId="21193868" w:rsidR="00AB3A0C" w:rsidRPr="0090332C" w:rsidRDefault="00AB3A0C" w:rsidP="0090332C">
      <w:pPr>
        <w:pStyle w:val="ListParagraph"/>
        <w:autoSpaceDE w:val="0"/>
        <w:autoSpaceDN w:val="0"/>
        <w:adjustRightInd w:val="0"/>
        <w:spacing w:after="0" w:line="240" w:lineRule="auto"/>
        <w:rPr>
          <w:rFonts w:ascii="Arial" w:hAnsi="Arial" w:cs="Arial"/>
          <w:kern w:val="0"/>
          <w:sz w:val="24"/>
          <w:szCs w:val="24"/>
        </w:rPr>
      </w:pPr>
      <w:r w:rsidRPr="0090332C">
        <w:rPr>
          <w:rFonts w:ascii="Arial" w:hAnsi="Arial" w:cs="Arial"/>
          <w:kern w:val="0"/>
          <w:sz w:val="24"/>
          <w:szCs w:val="24"/>
        </w:rPr>
        <w:t xml:space="preserve">The VECP-60 system can be activated by multiple </w:t>
      </w:r>
      <w:r w:rsidR="004F2D61" w:rsidRPr="0090332C">
        <w:rPr>
          <w:rFonts w:ascii="Arial" w:hAnsi="Arial" w:cs="Arial"/>
          <w:kern w:val="0"/>
          <w:sz w:val="24"/>
          <w:szCs w:val="24"/>
        </w:rPr>
        <w:t xml:space="preserve">types of </w:t>
      </w:r>
      <w:r w:rsidRPr="0090332C">
        <w:rPr>
          <w:rFonts w:ascii="Arial" w:hAnsi="Arial" w:cs="Arial"/>
          <w:kern w:val="0"/>
          <w:sz w:val="24"/>
          <w:szCs w:val="24"/>
        </w:rPr>
        <w:t>input</w:t>
      </w:r>
      <w:r w:rsidR="00A8087C">
        <w:rPr>
          <w:rFonts w:ascii="Arial" w:hAnsi="Arial" w:cs="Arial"/>
          <w:kern w:val="0"/>
          <w:sz w:val="24"/>
          <w:szCs w:val="24"/>
        </w:rPr>
        <w:t>s</w:t>
      </w:r>
      <w:r w:rsidRPr="0090332C">
        <w:rPr>
          <w:rFonts w:ascii="Arial" w:hAnsi="Arial" w:cs="Arial"/>
          <w:kern w:val="0"/>
          <w:sz w:val="24"/>
          <w:szCs w:val="24"/>
        </w:rPr>
        <w:t>. For Fire Alarm applications, the VECP-60 is activated by a 24V reverse polarity NAC circuit from a Listed Fire Alarm Control Panel</w:t>
      </w:r>
      <w:r w:rsidR="0071358D" w:rsidRPr="0090332C">
        <w:rPr>
          <w:rFonts w:ascii="Arial" w:hAnsi="Arial" w:cs="Arial"/>
          <w:kern w:val="0"/>
          <w:sz w:val="24"/>
          <w:szCs w:val="24"/>
        </w:rPr>
        <w:t xml:space="preserve"> (FACP)</w:t>
      </w:r>
      <w:r w:rsidRPr="0090332C">
        <w:rPr>
          <w:rFonts w:ascii="Arial" w:hAnsi="Arial" w:cs="Arial"/>
          <w:kern w:val="0"/>
          <w:sz w:val="24"/>
          <w:szCs w:val="24"/>
        </w:rPr>
        <w:t xml:space="preserve"> which connects to </w:t>
      </w:r>
      <w:r w:rsidR="00D55FF6" w:rsidRPr="0090332C">
        <w:rPr>
          <w:rFonts w:ascii="Arial" w:hAnsi="Arial" w:cs="Arial"/>
          <w:kern w:val="0"/>
          <w:sz w:val="24"/>
          <w:szCs w:val="24"/>
        </w:rPr>
        <w:t>J8.</w:t>
      </w:r>
      <w:r w:rsidR="0071358D" w:rsidRPr="0090332C">
        <w:rPr>
          <w:rFonts w:ascii="Arial" w:hAnsi="Arial" w:cs="Arial"/>
          <w:kern w:val="0"/>
          <w:sz w:val="24"/>
          <w:szCs w:val="24"/>
        </w:rPr>
        <w:t xml:space="preserve"> The NAC </w:t>
      </w:r>
      <w:r w:rsidR="00DB7AB7" w:rsidRPr="0090332C">
        <w:rPr>
          <w:rFonts w:ascii="Arial" w:hAnsi="Arial" w:cs="Arial"/>
          <w:kern w:val="0"/>
          <w:sz w:val="24"/>
          <w:szCs w:val="24"/>
        </w:rPr>
        <w:t xml:space="preserve">input from the FACP </w:t>
      </w:r>
      <w:r w:rsidR="0071358D" w:rsidRPr="0090332C">
        <w:rPr>
          <w:rFonts w:ascii="Arial" w:hAnsi="Arial" w:cs="Arial"/>
          <w:kern w:val="0"/>
          <w:sz w:val="24"/>
          <w:szCs w:val="24"/>
        </w:rPr>
        <w:t xml:space="preserve">must be a steady 24V reverse polarity input with </w:t>
      </w:r>
      <w:r w:rsidR="004F2D61" w:rsidRPr="0090332C">
        <w:rPr>
          <w:rFonts w:ascii="Arial" w:hAnsi="Arial" w:cs="Arial"/>
          <w:b/>
          <w:bCs/>
          <w:kern w:val="0"/>
          <w:sz w:val="24"/>
          <w:szCs w:val="24"/>
          <w:u w:val="single"/>
        </w:rPr>
        <w:t>no</w:t>
      </w:r>
      <w:r w:rsidR="0071358D" w:rsidRPr="0090332C">
        <w:rPr>
          <w:rFonts w:ascii="Arial" w:hAnsi="Arial" w:cs="Arial"/>
          <w:kern w:val="0"/>
          <w:sz w:val="24"/>
          <w:szCs w:val="24"/>
        </w:rPr>
        <w:t xml:space="preserve"> strobe synchronization pulses. The end of line resistor for the FACP NAC input connects to terminals 3 and 4</w:t>
      </w:r>
      <w:r w:rsidR="004F2D61" w:rsidRPr="0090332C">
        <w:rPr>
          <w:rFonts w:ascii="Arial" w:hAnsi="Arial" w:cs="Arial"/>
          <w:kern w:val="0"/>
          <w:sz w:val="24"/>
          <w:szCs w:val="24"/>
        </w:rPr>
        <w:t xml:space="preserve"> to allow the FACP to supervise the wiring between the two panels. </w:t>
      </w:r>
    </w:p>
    <w:p w14:paraId="17442CBA" w14:textId="77777777" w:rsidR="00613879" w:rsidRDefault="00613879" w:rsidP="00F005B6">
      <w:pPr>
        <w:autoSpaceDE w:val="0"/>
        <w:autoSpaceDN w:val="0"/>
        <w:adjustRightInd w:val="0"/>
        <w:spacing w:after="0" w:line="240" w:lineRule="auto"/>
        <w:rPr>
          <w:rFonts w:ascii="Arial" w:hAnsi="Arial" w:cs="Arial"/>
          <w:kern w:val="0"/>
          <w:sz w:val="24"/>
          <w:szCs w:val="24"/>
        </w:rPr>
      </w:pPr>
    </w:p>
    <w:p w14:paraId="291DE839" w14:textId="77777777" w:rsidR="00234BB8" w:rsidRDefault="00234BB8" w:rsidP="00F005B6">
      <w:pPr>
        <w:autoSpaceDE w:val="0"/>
        <w:autoSpaceDN w:val="0"/>
        <w:adjustRightInd w:val="0"/>
        <w:spacing w:after="0" w:line="240" w:lineRule="auto"/>
        <w:rPr>
          <w:rFonts w:ascii="Arial" w:hAnsi="Arial" w:cs="Arial"/>
          <w:kern w:val="0"/>
          <w:sz w:val="24"/>
          <w:szCs w:val="24"/>
        </w:rPr>
      </w:pPr>
    </w:p>
    <w:p w14:paraId="6D4CFD80" w14:textId="6845F2B2" w:rsidR="005C558B" w:rsidRDefault="004F2D61"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24V NAC input is the recommended alarm activation method for Fire Evacuation systems because it allows the FACP to supervise the wiring and provide annunciation of fault conditions in the VECP-60.</w:t>
      </w:r>
    </w:p>
    <w:p w14:paraId="68D7C0CE" w14:textId="77777777" w:rsidR="00B74625" w:rsidRPr="00AB3A0C" w:rsidRDefault="00B74625" w:rsidP="00F005B6">
      <w:pPr>
        <w:autoSpaceDE w:val="0"/>
        <w:autoSpaceDN w:val="0"/>
        <w:adjustRightInd w:val="0"/>
        <w:spacing w:after="0" w:line="240" w:lineRule="auto"/>
        <w:rPr>
          <w:rFonts w:ascii="Arial" w:hAnsi="Arial" w:cs="Arial"/>
          <w:b/>
          <w:bCs/>
          <w:kern w:val="0"/>
          <w:sz w:val="24"/>
          <w:szCs w:val="24"/>
        </w:rPr>
      </w:pPr>
    </w:p>
    <w:p w14:paraId="6A7673B6" w14:textId="77777777" w:rsidR="00FF5AE0" w:rsidRDefault="00FF5AE0" w:rsidP="00F005B6">
      <w:pPr>
        <w:autoSpaceDE w:val="0"/>
        <w:autoSpaceDN w:val="0"/>
        <w:adjustRightInd w:val="0"/>
        <w:spacing w:after="0" w:line="240" w:lineRule="auto"/>
        <w:rPr>
          <w:rFonts w:ascii="Arial" w:hAnsi="Arial" w:cs="Arial"/>
          <w:kern w:val="0"/>
          <w:sz w:val="32"/>
          <w:szCs w:val="32"/>
        </w:rPr>
      </w:pPr>
    </w:p>
    <w:p w14:paraId="5EACB9DB" w14:textId="2705041D" w:rsidR="00495B15" w:rsidRPr="006967B4" w:rsidRDefault="00E75D15" w:rsidP="00F005B6">
      <w:pPr>
        <w:autoSpaceDE w:val="0"/>
        <w:autoSpaceDN w:val="0"/>
        <w:adjustRightInd w:val="0"/>
        <w:spacing w:after="0" w:line="240" w:lineRule="auto"/>
        <w:rPr>
          <w:rFonts w:ascii="Arial" w:hAnsi="Arial" w:cs="Arial"/>
          <w:kern w:val="0"/>
          <w:sz w:val="28"/>
          <w:szCs w:val="28"/>
        </w:rPr>
      </w:pPr>
      <w:r>
        <w:rPr>
          <w:rFonts w:ascii="Arial" w:hAnsi="Arial" w:cs="Arial"/>
          <w:kern w:val="0"/>
          <w:sz w:val="32"/>
          <w:szCs w:val="32"/>
        </w:rPr>
        <w:t xml:space="preserve">  </w:t>
      </w:r>
      <w:r w:rsidR="006967B4">
        <w:rPr>
          <w:rFonts w:ascii="Arial" w:hAnsi="Arial" w:cs="Arial"/>
          <w:kern w:val="0"/>
          <w:sz w:val="32"/>
          <w:szCs w:val="32"/>
        </w:rPr>
        <w:t xml:space="preserve">    </w:t>
      </w:r>
      <w:r w:rsidR="00495B15" w:rsidRPr="006967B4">
        <w:rPr>
          <w:rFonts w:ascii="Arial" w:hAnsi="Arial" w:cs="Arial"/>
          <w:kern w:val="0"/>
          <w:sz w:val="28"/>
          <w:szCs w:val="28"/>
        </w:rPr>
        <w:t>J8 NAC Input</w:t>
      </w:r>
      <w:r w:rsidR="00495B15">
        <w:rPr>
          <w:rFonts w:ascii="Arial" w:hAnsi="Arial" w:cs="Arial"/>
          <w:kern w:val="0"/>
          <w:sz w:val="32"/>
          <w:szCs w:val="32"/>
        </w:rPr>
        <w:tab/>
      </w:r>
      <w:r w:rsidR="00495B15">
        <w:rPr>
          <w:rFonts w:ascii="Arial" w:hAnsi="Arial" w:cs="Arial"/>
          <w:kern w:val="0"/>
          <w:sz w:val="32"/>
          <w:szCs w:val="32"/>
        </w:rPr>
        <w:tab/>
      </w:r>
      <w:r w:rsidR="00495B15">
        <w:rPr>
          <w:rFonts w:ascii="Arial" w:hAnsi="Arial" w:cs="Arial"/>
          <w:kern w:val="0"/>
          <w:sz w:val="32"/>
          <w:szCs w:val="32"/>
        </w:rPr>
        <w:tab/>
      </w:r>
      <w:r w:rsidR="004C2DD2">
        <w:rPr>
          <w:rFonts w:ascii="Arial" w:hAnsi="Arial" w:cs="Arial"/>
          <w:kern w:val="0"/>
          <w:sz w:val="32"/>
          <w:szCs w:val="32"/>
        </w:rPr>
        <w:tab/>
      </w:r>
      <w:r w:rsidR="004C2DD2">
        <w:rPr>
          <w:rFonts w:ascii="Arial" w:hAnsi="Arial" w:cs="Arial"/>
          <w:kern w:val="0"/>
          <w:sz w:val="32"/>
          <w:szCs w:val="32"/>
        </w:rPr>
        <w:tab/>
      </w:r>
      <w:r w:rsidR="006967B4">
        <w:rPr>
          <w:rFonts w:ascii="Arial" w:hAnsi="Arial" w:cs="Arial"/>
          <w:kern w:val="0"/>
          <w:sz w:val="32"/>
          <w:szCs w:val="32"/>
        </w:rPr>
        <w:t xml:space="preserve"> </w:t>
      </w:r>
      <w:r w:rsidR="004C2DD2" w:rsidRPr="006967B4">
        <w:rPr>
          <w:rFonts w:ascii="Arial" w:hAnsi="Arial" w:cs="Arial"/>
          <w:kern w:val="0"/>
          <w:sz w:val="28"/>
          <w:szCs w:val="28"/>
        </w:rPr>
        <w:t>J10 Dry Contact Input</w:t>
      </w:r>
    </w:p>
    <w:p w14:paraId="2580A11F" w14:textId="4F9256C0" w:rsidR="00495B15" w:rsidRDefault="00E91361" w:rsidP="00F005B6">
      <w:pPr>
        <w:autoSpaceDE w:val="0"/>
        <w:autoSpaceDN w:val="0"/>
        <w:adjustRightInd w:val="0"/>
        <w:spacing w:after="0" w:line="240" w:lineRule="auto"/>
        <w:rPr>
          <w:rFonts w:ascii="Arial" w:hAnsi="Arial" w:cs="Arial"/>
          <w:kern w:val="0"/>
          <w:sz w:val="32"/>
          <w:szCs w:val="32"/>
        </w:rPr>
      </w:pPr>
      <w:r>
        <w:rPr>
          <w:rFonts w:ascii="Arial" w:hAnsi="Arial" w:cs="Arial"/>
          <w:noProof/>
          <w:kern w:val="0"/>
        </w:rPr>
        <w:object w:dxaOrig="1440" w:dyaOrig="1440" w14:anchorId="34F95188">
          <v:shape id="_x0000_s1028" type="#_x0000_t75" style="position:absolute;margin-left:24pt;margin-top:17.05pt;width:164.15pt;height:136.7pt;z-index:-251653120" o:preferrelative="f">
            <v:imagedata r:id="rId12" o:title=""/>
          </v:shape>
          <o:OLEObject Type="Embed" ProgID="Acrobat.Document.DC" ShapeID="_x0000_s1028" DrawAspect="Content" ObjectID="_1841918518" r:id="rId13"/>
        </w:object>
      </w:r>
    </w:p>
    <w:p w14:paraId="078BE297" w14:textId="7E21C75D" w:rsidR="00B54914"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57AFAF51">
          <v:shape id="_x0000_s1031" type="#_x0000_t75" style="position:absolute;margin-left:308.4pt;margin-top:11.45pt;width:130.3pt;height:166.75pt;z-index:-251651072" o:preferrelative="f">
            <v:imagedata r:id="rId14" o:title=""/>
          </v:shape>
          <o:OLEObject Type="Embed" ProgID="Acrobat.Document.DC" ShapeID="_x0000_s1031" DrawAspect="Content" ObjectID="_1841918519" r:id="rId15"/>
        </w:object>
      </w:r>
      <w:r w:rsidR="00495B15">
        <w:rPr>
          <w:rFonts w:ascii="Arial" w:hAnsi="Arial" w:cs="Arial"/>
          <w:kern w:val="0"/>
          <w:sz w:val="32"/>
          <w:szCs w:val="32"/>
        </w:rPr>
        <w:tab/>
      </w:r>
    </w:p>
    <w:p w14:paraId="0682BFA4" w14:textId="5D75754C" w:rsidR="00B54914" w:rsidRDefault="00B54914" w:rsidP="00F005B6">
      <w:pPr>
        <w:autoSpaceDE w:val="0"/>
        <w:autoSpaceDN w:val="0"/>
        <w:adjustRightInd w:val="0"/>
        <w:spacing w:after="0" w:line="240" w:lineRule="auto"/>
        <w:rPr>
          <w:rFonts w:ascii="Arial" w:hAnsi="Arial" w:cs="Arial"/>
          <w:kern w:val="0"/>
          <w:sz w:val="24"/>
          <w:szCs w:val="24"/>
        </w:rPr>
      </w:pPr>
    </w:p>
    <w:p w14:paraId="2444B2F8" w14:textId="21E2BC82" w:rsidR="00B54914" w:rsidRDefault="00B54914" w:rsidP="00F005B6">
      <w:pPr>
        <w:autoSpaceDE w:val="0"/>
        <w:autoSpaceDN w:val="0"/>
        <w:adjustRightInd w:val="0"/>
        <w:spacing w:after="0" w:line="240" w:lineRule="auto"/>
        <w:rPr>
          <w:rFonts w:ascii="Arial" w:hAnsi="Arial" w:cs="Arial"/>
          <w:kern w:val="0"/>
          <w:sz w:val="24"/>
          <w:szCs w:val="24"/>
        </w:rPr>
      </w:pPr>
    </w:p>
    <w:p w14:paraId="633C7424"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3E592075"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175E0640"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7D5356B0"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68785238"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24159849"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285D5B4E"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150FDD69"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4E8DC913" w14:textId="77777777" w:rsidR="00B54914" w:rsidRDefault="00B54914" w:rsidP="00F005B6">
      <w:pPr>
        <w:autoSpaceDE w:val="0"/>
        <w:autoSpaceDN w:val="0"/>
        <w:adjustRightInd w:val="0"/>
        <w:spacing w:after="0" w:line="240" w:lineRule="auto"/>
        <w:rPr>
          <w:rFonts w:ascii="Arial" w:hAnsi="Arial" w:cs="Arial"/>
          <w:kern w:val="0"/>
          <w:sz w:val="24"/>
          <w:szCs w:val="24"/>
        </w:rPr>
      </w:pPr>
    </w:p>
    <w:p w14:paraId="5FFCE7A9" w14:textId="77777777" w:rsidR="00CE720F" w:rsidRDefault="00CE720F" w:rsidP="00F005B6">
      <w:pPr>
        <w:autoSpaceDE w:val="0"/>
        <w:autoSpaceDN w:val="0"/>
        <w:adjustRightInd w:val="0"/>
        <w:spacing w:after="0" w:line="240" w:lineRule="auto"/>
        <w:rPr>
          <w:rFonts w:ascii="Arial" w:hAnsi="Arial" w:cs="Arial"/>
          <w:kern w:val="0"/>
          <w:sz w:val="24"/>
          <w:szCs w:val="24"/>
        </w:rPr>
      </w:pPr>
    </w:p>
    <w:p w14:paraId="14FCEB14" w14:textId="77777777" w:rsidR="00CE720F" w:rsidRDefault="00CE720F" w:rsidP="00F005B6">
      <w:pPr>
        <w:autoSpaceDE w:val="0"/>
        <w:autoSpaceDN w:val="0"/>
        <w:adjustRightInd w:val="0"/>
        <w:spacing w:after="0" w:line="240" w:lineRule="auto"/>
        <w:rPr>
          <w:rFonts w:ascii="Arial" w:hAnsi="Arial" w:cs="Arial"/>
          <w:kern w:val="0"/>
          <w:sz w:val="24"/>
          <w:szCs w:val="24"/>
        </w:rPr>
      </w:pPr>
    </w:p>
    <w:p w14:paraId="4C56E377" w14:textId="77777777" w:rsidR="00CE720F" w:rsidRDefault="00CE720F" w:rsidP="00F005B6">
      <w:pPr>
        <w:autoSpaceDE w:val="0"/>
        <w:autoSpaceDN w:val="0"/>
        <w:adjustRightInd w:val="0"/>
        <w:spacing w:after="0" w:line="240" w:lineRule="auto"/>
        <w:rPr>
          <w:rFonts w:ascii="Arial" w:hAnsi="Arial" w:cs="Arial"/>
          <w:kern w:val="0"/>
          <w:sz w:val="24"/>
          <w:szCs w:val="24"/>
        </w:rPr>
      </w:pPr>
    </w:p>
    <w:p w14:paraId="2C2C7467" w14:textId="30C99039" w:rsidR="00A2287D" w:rsidRDefault="00CD2D8E"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end of Line resistor on pins 3 and 4 of J8 should match the value required by the NAC circuit </w:t>
      </w:r>
      <w:proofErr w:type="gramStart"/>
      <w:r>
        <w:rPr>
          <w:rFonts w:ascii="Arial" w:hAnsi="Arial" w:cs="Arial"/>
          <w:kern w:val="0"/>
          <w:sz w:val="24"/>
          <w:szCs w:val="24"/>
        </w:rPr>
        <w:t>in order to</w:t>
      </w:r>
      <w:proofErr w:type="gramEnd"/>
      <w:r>
        <w:rPr>
          <w:rFonts w:ascii="Arial" w:hAnsi="Arial" w:cs="Arial"/>
          <w:kern w:val="0"/>
          <w:sz w:val="24"/>
          <w:szCs w:val="24"/>
        </w:rPr>
        <w:t xml:space="preserve"> provide proper supervision. Any fault condition in the VECD-60 system will open the connection to the supervision resistor and create a fault condition in the Fire alarm panel.</w:t>
      </w:r>
    </w:p>
    <w:p w14:paraId="31AD6672" w14:textId="77777777" w:rsidR="00A2287D" w:rsidRDefault="00A2287D" w:rsidP="00F005B6">
      <w:pPr>
        <w:autoSpaceDE w:val="0"/>
        <w:autoSpaceDN w:val="0"/>
        <w:adjustRightInd w:val="0"/>
        <w:spacing w:after="0" w:line="240" w:lineRule="auto"/>
        <w:rPr>
          <w:rFonts w:ascii="Arial" w:hAnsi="Arial" w:cs="Arial"/>
          <w:kern w:val="0"/>
          <w:sz w:val="24"/>
          <w:szCs w:val="24"/>
        </w:rPr>
      </w:pPr>
    </w:p>
    <w:p w14:paraId="200E2AC5" w14:textId="2636B90F" w:rsidR="00CE720F" w:rsidRDefault="004C2DD2"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Dry Contact input on J10 will also activate the </w:t>
      </w:r>
      <w:r w:rsidR="00FF5AE0">
        <w:rPr>
          <w:rFonts w:ascii="Arial" w:hAnsi="Arial" w:cs="Arial"/>
          <w:kern w:val="0"/>
          <w:sz w:val="24"/>
          <w:szCs w:val="24"/>
        </w:rPr>
        <w:t>same emergency Fire Evacuation tone/message as the NAC input on J8. The dry contact input wiring is supervised by the VECP-</w:t>
      </w:r>
      <w:proofErr w:type="gramStart"/>
      <w:r w:rsidR="00FF5AE0">
        <w:rPr>
          <w:rFonts w:ascii="Arial" w:hAnsi="Arial" w:cs="Arial"/>
          <w:kern w:val="0"/>
          <w:sz w:val="24"/>
          <w:szCs w:val="24"/>
        </w:rPr>
        <w:t>60</w:t>
      </w:r>
      <w:proofErr w:type="gramEnd"/>
      <w:r w:rsidR="00FF5AE0">
        <w:rPr>
          <w:rFonts w:ascii="Arial" w:hAnsi="Arial" w:cs="Arial"/>
          <w:kern w:val="0"/>
          <w:sz w:val="24"/>
          <w:szCs w:val="24"/>
        </w:rPr>
        <w:t xml:space="preserve"> and a fault condition will result if the 10K EOL Resistor is not connected across the two input terminals. The 10K resistor should be installed at the other end of the circuit wiring to J10 when the dry contact input is used for alarm activation.</w:t>
      </w:r>
    </w:p>
    <w:p w14:paraId="2AD34F49" w14:textId="77777777" w:rsidR="00B328BD" w:rsidRDefault="00B328BD" w:rsidP="00F005B6">
      <w:pPr>
        <w:autoSpaceDE w:val="0"/>
        <w:autoSpaceDN w:val="0"/>
        <w:adjustRightInd w:val="0"/>
        <w:spacing w:after="0" w:line="240" w:lineRule="auto"/>
        <w:rPr>
          <w:rFonts w:ascii="Arial" w:hAnsi="Arial" w:cs="Arial"/>
          <w:kern w:val="0"/>
          <w:sz w:val="24"/>
          <w:szCs w:val="24"/>
        </w:rPr>
      </w:pPr>
    </w:p>
    <w:p w14:paraId="59847861" w14:textId="54317DF6" w:rsidR="00CE720F" w:rsidRPr="00F127F2" w:rsidRDefault="00F127F2" w:rsidP="00F127F2">
      <w:pPr>
        <w:pStyle w:val="ListParagraph"/>
        <w:numPr>
          <w:ilvl w:val="0"/>
          <w:numId w:val="2"/>
        </w:numPr>
        <w:autoSpaceDE w:val="0"/>
        <w:autoSpaceDN w:val="0"/>
        <w:adjustRightInd w:val="0"/>
        <w:spacing w:after="0" w:line="240" w:lineRule="auto"/>
        <w:rPr>
          <w:rFonts w:ascii="Arial" w:hAnsi="Arial" w:cs="Arial"/>
          <w:kern w:val="0"/>
          <w:sz w:val="24"/>
          <w:szCs w:val="24"/>
        </w:rPr>
      </w:pPr>
      <w:r>
        <w:rPr>
          <w:rFonts w:ascii="Arial" w:hAnsi="Arial" w:cs="Arial"/>
          <w:b/>
          <w:bCs/>
          <w:kern w:val="0"/>
          <w:sz w:val="24"/>
          <w:szCs w:val="24"/>
        </w:rPr>
        <w:lastRenderedPageBreak/>
        <w:t>Secondary Activation Inputs</w:t>
      </w:r>
    </w:p>
    <w:p w14:paraId="2687CF50" w14:textId="77777777" w:rsidR="00CE720F" w:rsidRDefault="00CE720F" w:rsidP="00F005B6">
      <w:pPr>
        <w:autoSpaceDE w:val="0"/>
        <w:autoSpaceDN w:val="0"/>
        <w:adjustRightInd w:val="0"/>
        <w:spacing w:after="0" w:line="240" w:lineRule="auto"/>
        <w:rPr>
          <w:rFonts w:ascii="Arial" w:hAnsi="Arial" w:cs="Arial"/>
          <w:kern w:val="0"/>
          <w:sz w:val="24"/>
          <w:szCs w:val="24"/>
        </w:rPr>
      </w:pPr>
    </w:p>
    <w:p w14:paraId="161D8F3C" w14:textId="6DB8B64D" w:rsidR="00CE720F" w:rsidRDefault="00CE720F" w:rsidP="00F005B6">
      <w:pPr>
        <w:autoSpaceDE w:val="0"/>
        <w:autoSpaceDN w:val="0"/>
        <w:adjustRightInd w:val="0"/>
        <w:spacing w:after="0" w:line="240" w:lineRule="auto"/>
        <w:rPr>
          <w:rFonts w:ascii="Arial" w:hAnsi="Arial" w:cs="Arial"/>
          <w:kern w:val="0"/>
          <w:sz w:val="24"/>
          <w:szCs w:val="24"/>
        </w:rPr>
      </w:pPr>
    </w:p>
    <w:p w14:paraId="0BB35B58" w14:textId="7760BA3A" w:rsidR="00CE720F" w:rsidRDefault="001F1781"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In addition to the alarm activation inputs above, there are 4 other </w:t>
      </w:r>
      <w:r w:rsidR="00455114">
        <w:rPr>
          <w:rFonts w:ascii="Arial" w:hAnsi="Arial" w:cs="Arial"/>
          <w:kern w:val="0"/>
          <w:sz w:val="24"/>
          <w:szCs w:val="24"/>
        </w:rPr>
        <w:t>activation inputs</w:t>
      </w:r>
      <w:r>
        <w:rPr>
          <w:rFonts w:ascii="Arial" w:hAnsi="Arial" w:cs="Arial"/>
          <w:kern w:val="0"/>
          <w:sz w:val="24"/>
          <w:szCs w:val="24"/>
        </w:rPr>
        <w:t xml:space="preserve"> that can be wired to J18. These are supervised dry contact inputs that can activate additional tone and voice message signals other than fire evacuation. The wiring to these inputs is supervised by a 10K EOL resistor that must be moved to the end of the circuit.</w:t>
      </w:r>
      <w:r w:rsidR="00455114">
        <w:rPr>
          <w:rFonts w:ascii="Arial" w:hAnsi="Arial" w:cs="Arial"/>
          <w:kern w:val="0"/>
          <w:sz w:val="24"/>
          <w:szCs w:val="24"/>
        </w:rPr>
        <w:t xml:space="preserve"> These inputs are optional and are not always provided in the standard</w:t>
      </w:r>
      <w:r w:rsidR="005B3998">
        <w:rPr>
          <w:rFonts w:ascii="Arial" w:hAnsi="Arial" w:cs="Arial"/>
          <w:kern w:val="0"/>
          <w:sz w:val="24"/>
          <w:szCs w:val="24"/>
        </w:rPr>
        <w:t xml:space="preserve"> fire alarm </w:t>
      </w:r>
      <w:r w:rsidR="00455114">
        <w:rPr>
          <w:rFonts w:ascii="Arial" w:hAnsi="Arial" w:cs="Arial"/>
          <w:kern w:val="0"/>
          <w:sz w:val="24"/>
          <w:szCs w:val="24"/>
        </w:rPr>
        <w:t>voice evacuation systems.</w:t>
      </w:r>
    </w:p>
    <w:p w14:paraId="11BEEE98" w14:textId="77777777" w:rsidR="001F1781" w:rsidRDefault="001F1781" w:rsidP="00F005B6">
      <w:pPr>
        <w:autoSpaceDE w:val="0"/>
        <w:autoSpaceDN w:val="0"/>
        <w:adjustRightInd w:val="0"/>
        <w:spacing w:after="0" w:line="240" w:lineRule="auto"/>
        <w:rPr>
          <w:rFonts w:ascii="Arial" w:hAnsi="Arial" w:cs="Arial"/>
          <w:kern w:val="0"/>
          <w:sz w:val="24"/>
          <w:szCs w:val="24"/>
        </w:rPr>
      </w:pPr>
    </w:p>
    <w:p w14:paraId="4D57ED22" w14:textId="72A4D277" w:rsidR="00CE720F" w:rsidRDefault="001F1781"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tone and message configurations can be programmed using the on-board DIP switches as described in table</w:t>
      </w:r>
      <w:r w:rsidR="00291641">
        <w:rPr>
          <w:rFonts w:ascii="Arial" w:hAnsi="Arial" w:cs="Arial"/>
          <w:kern w:val="0"/>
          <w:sz w:val="24"/>
          <w:szCs w:val="24"/>
        </w:rPr>
        <w:t xml:space="preserve"> </w:t>
      </w:r>
      <w:r w:rsidR="00B328BD">
        <w:rPr>
          <w:rFonts w:ascii="Arial" w:hAnsi="Arial" w:cs="Arial"/>
          <w:kern w:val="0"/>
          <w:sz w:val="24"/>
          <w:szCs w:val="24"/>
        </w:rPr>
        <w:t>1a further in this document. T</w:t>
      </w:r>
      <w:r>
        <w:rPr>
          <w:rFonts w:ascii="Arial" w:hAnsi="Arial" w:cs="Arial"/>
          <w:kern w:val="0"/>
          <w:sz w:val="24"/>
          <w:szCs w:val="24"/>
        </w:rPr>
        <w:t>he alert tone selection, voice message, number of repeats, and tone duration are some of the programmable configurations available.</w:t>
      </w:r>
    </w:p>
    <w:p w14:paraId="342F6FA7" w14:textId="77777777" w:rsidR="006C7A16" w:rsidRDefault="006C7A16" w:rsidP="00F005B6">
      <w:pPr>
        <w:autoSpaceDE w:val="0"/>
        <w:autoSpaceDN w:val="0"/>
        <w:adjustRightInd w:val="0"/>
        <w:spacing w:after="0" w:line="240" w:lineRule="auto"/>
        <w:rPr>
          <w:rFonts w:ascii="Arial" w:hAnsi="Arial" w:cs="Arial"/>
          <w:kern w:val="0"/>
          <w:sz w:val="24"/>
          <w:szCs w:val="24"/>
        </w:rPr>
      </w:pPr>
    </w:p>
    <w:p w14:paraId="65E978AE" w14:textId="61C45344" w:rsidR="006C7A16" w:rsidRDefault="006C7A16" w:rsidP="00F005B6">
      <w:pPr>
        <w:autoSpaceDE w:val="0"/>
        <w:autoSpaceDN w:val="0"/>
        <w:adjustRightInd w:val="0"/>
        <w:spacing w:after="0" w:line="240" w:lineRule="auto"/>
        <w:rPr>
          <w:rFonts w:ascii="Arial" w:hAnsi="Arial" w:cs="Arial"/>
          <w:kern w:val="0"/>
          <w:sz w:val="24"/>
          <w:szCs w:val="24"/>
        </w:rPr>
      </w:pPr>
    </w:p>
    <w:p w14:paraId="2ED135A3" w14:textId="43BB4D6A" w:rsidR="006C7A16"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3FF7C8DE">
          <v:shape id="_x0000_s1032" type="#_x0000_t75" style="position:absolute;margin-left:106.8pt;margin-top:11.45pt;width:204.5pt;height:255.6pt;z-index:-251649024;mso-wrap-edited:t" o:preferrelative="f" wrapcoords="-68 0 54 16024 21654 16024 21600 0 -68 0">
            <v:imagedata r:id="rId16" o:title=""/>
            <w10:wrap type="tight"/>
          </v:shape>
          <o:OLEObject Type="Embed" ProgID="Acrobat.Document.DC" ShapeID="_x0000_s1032" DrawAspect="Content" ObjectID="_1841918520" r:id="rId17"/>
        </w:object>
      </w:r>
    </w:p>
    <w:p w14:paraId="65BF50E5" w14:textId="6F14B92F" w:rsidR="004C2DD2" w:rsidRDefault="004C2DD2" w:rsidP="00F005B6">
      <w:pPr>
        <w:autoSpaceDE w:val="0"/>
        <w:autoSpaceDN w:val="0"/>
        <w:adjustRightInd w:val="0"/>
        <w:spacing w:after="0" w:line="240" w:lineRule="auto"/>
        <w:rPr>
          <w:rFonts w:ascii="Arial" w:hAnsi="Arial" w:cs="Arial"/>
          <w:kern w:val="0"/>
          <w:sz w:val="24"/>
          <w:szCs w:val="24"/>
        </w:rPr>
      </w:pPr>
    </w:p>
    <w:p w14:paraId="50116E76"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4C406CD2"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11B0CDC4" w14:textId="79A889AE" w:rsidR="004C2DD2" w:rsidRDefault="004C2DD2" w:rsidP="00F005B6">
      <w:pPr>
        <w:autoSpaceDE w:val="0"/>
        <w:autoSpaceDN w:val="0"/>
        <w:adjustRightInd w:val="0"/>
        <w:spacing w:after="0" w:line="240" w:lineRule="auto"/>
        <w:rPr>
          <w:rFonts w:ascii="Arial" w:hAnsi="Arial" w:cs="Arial"/>
          <w:kern w:val="0"/>
          <w:sz w:val="24"/>
          <w:szCs w:val="24"/>
        </w:rPr>
      </w:pPr>
    </w:p>
    <w:p w14:paraId="16E09CE7"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2FECD0F3"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70B12A09"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2C9ECE9A"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45796433"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43E58C00" w14:textId="323E8B36" w:rsidR="004C2DD2" w:rsidRDefault="004C2DD2" w:rsidP="00F005B6">
      <w:pPr>
        <w:autoSpaceDE w:val="0"/>
        <w:autoSpaceDN w:val="0"/>
        <w:adjustRightInd w:val="0"/>
        <w:spacing w:after="0" w:line="240" w:lineRule="auto"/>
        <w:rPr>
          <w:rFonts w:ascii="Arial" w:hAnsi="Arial" w:cs="Arial"/>
          <w:kern w:val="0"/>
          <w:sz w:val="24"/>
          <w:szCs w:val="24"/>
        </w:rPr>
      </w:pPr>
    </w:p>
    <w:p w14:paraId="1387E090"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561A80D1"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616D6A8"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1B0ACDF8"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0F17E038"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2BAC787E"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9D42F16" w14:textId="77777777" w:rsidR="00F127F2" w:rsidRDefault="00F127F2" w:rsidP="00F005B6">
      <w:pPr>
        <w:autoSpaceDE w:val="0"/>
        <w:autoSpaceDN w:val="0"/>
        <w:adjustRightInd w:val="0"/>
        <w:spacing w:after="0" w:line="240" w:lineRule="auto"/>
        <w:rPr>
          <w:rFonts w:ascii="Arial" w:hAnsi="Arial" w:cs="Arial"/>
          <w:kern w:val="0"/>
          <w:sz w:val="24"/>
          <w:szCs w:val="24"/>
        </w:rPr>
      </w:pPr>
    </w:p>
    <w:p w14:paraId="591DD88E" w14:textId="77777777" w:rsidR="006C7A16" w:rsidRDefault="006C7A16" w:rsidP="00F005B6">
      <w:pPr>
        <w:autoSpaceDE w:val="0"/>
        <w:autoSpaceDN w:val="0"/>
        <w:adjustRightInd w:val="0"/>
        <w:spacing w:after="0" w:line="240" w:lineRule="auto"/>
        <w:rPr>
          <w:rFonts w:ascii="Arial" w:hAnsi="Arial" w:cs="Arial"/>
          <w:kern w:val="0"/>
          <w:sz w:val="24"/>
          <w:szCs w:val="24"/>
        </w:rPr>
      </w:pPr>
    </w:p>
    <w:p w14:paraId="33E0E43F" w14:textId="77777777" w:rsidR="00F127F2" w:rsidRDefault="00F127F2" w:rsidP="00F005B6">
      <w:pPr>
        <w:autoSpaceDE w:val="0"/>
        <w:autoSpaceDN w:val="0"/>
        <w:adjustRightInd w:val="0"/>
        <w:spacing w:after="0" w:line="240" w:lineRule="auto"/>
        <w:rPr>
          <w:rFonts w:ascii="Arial" w:hAnsi="Arial" w:cs="Arial"/>
          <w:kern w:val="0"/>
          <w:sz w:val="24"/>
          <w:szCs w:val="24"/>
        </w:rPr>
      </w:pPr>
    </w:p>
    <w:p w14:paraId="33DB62BA" w14:textId="77777777" w:rsidR="00F127F2" w:rsidRDefault="00F127F2" w:rsidP="00F005B6">
      <w:pPr>
        <w:autoSpaceDE w:val="0"/>
        <w:autoSpaceDN w:val="0"/>
        <w:adjustRightInd w:val="0"/>
        <w:spacing w:after="0" w:line="240" w:lineRule="auto"/>
        <w:rPr>
          <w:rFonts w:ascii="Arial" w:hAnsi="Arial" w:cs="Arial"/>
          <w:kern w:val="0"/>
          <w:sz w:val="24"/>
          <w:szCs w:val="24"/>
        </w:rPr>
      </w:pPr>
    </w:p>
    <w:p w14:paraId="5CC9D064" w14:textId="49540140" w:rsidR="004C2DD2" w:rsidRDefault="00F127F2" w:rsidP="00F127F2">
      <w:pPr>
        <w:pStyle w:val="ListParagraph"/>
        <w:numPr>
          <w:ilvl w:val="0"/>
          <w:numId w:val="2"/>
        </w:numPr>
        <w:autoSpaceDE w:val="0"/>
        <w:autoSpaceDN w:val="0"/>
        <w:adjustRightInd w:val="0"/>
        <w:spacing w:after="0" w:line="240" w:lineRule="auto"/>
        <w:rPr>
          <w:rFonts w:ascii="Arial" w:hAnsi="Arial" w:cs="Arial"/>
          <w:b/>
          <w:bCs/>
          <w:kern w:val="0"/>
          <w:sz w:val="24"/>
          <w:szCs w:val="24"/>
        </w:rPr>
      </w:pPr>
      <w:r>
        <w:rPr>
          <w:rFonts w:ascii="Arial" w:hAnsi="Arial" w:cs="Arial"/>
          <w:b/>
          <w:bCs/>
          <w:kern w:val="0"/>
          <w:sz w:val="24"/>
          <w:szCs w:val="24"/>
        </w:rPr>
        <w:t>Auxiliary Audio Input</w:t>
      </w:r>
    </w:p>
    <w:p w14:paraId="550B9A26" w14:textId="77777777" w:rsidR="005E0C79" w:rsidRDefault="005E0C79" w:rsidP="005E0C79">
      <w:pPr>
        <w:autoSpaceDE w:val="0"/>
        <w:autoSpaceDN w:val="0"/>
        <w:adjustRightInd w:val="0"/>
        <w:spacing w:after="0" w:line="240" w:lineRule="auto"/>
        <w:rPr>
          <w:rFonts w:ascii="Arial" w:hAnsi="Arial" w:cs="Arial"/>
          <w:b/>
          <w:bCs/>
          <w:kern w:val="0"/>
          <w:sz w:val="24"/>
          <w:szCs w:val="24"/>
        </w:rPr>
      </w:pPr>
    </w:p>
    <w:p w14:paraId="169A74F7" w14:textId="77777777" w:rsidR="005E0C79" w:rsidRDefault="005E0C79" w:rsidP="005E0C79">
      <w:pPr>
        <w:autoSpaceDE w:val="0"/>
        <w:autoSpaceDN w:val="0"/>
        <w:adjustRightInd w:val="0"/>
        <w:spacing w:after="0" w:line="240" w:lineRule="auto"/>
        <w:rPr>
          <w:rFonts w:ascii="Arial" w:hAnsi="Arial" w:cs="Arial"/>
          <w:b/>
          <w:bCs/>
          <w:kern w:val="0"/>
          <w:sz w:val="24"/>
          <w:szCs w:val="24"/>
        </w:rPr>
      </w:pPr>
    </w:p>
    <w:p w14:paraId="3350AE3C" w14:textId="710BD344" w:rsidR="005E0C79" w:rsidRDefault="005E0C79" w:rsidP="005E0C79">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provides an Auxiliary Audio input which is available on connector J11. The Aux Audio input wiring is supervised using 10K end of line resistors which must be removed from the connector and installed at the other end on the wires for each input pair. Inputs 1 and 2 of J11 are used for PTT (push to talk) dry contact activation of the aux audio input. Pins 3 and 4 of J11 are used to connect the audio source to the system. </w:t>
      </w:r>
    </w:p>
    <w:p w14:paraId="4A8CF67A" w14:textId="77777777" w:rsidR="005E0C79" w:rsidRDefault="005E0C79" w:rsidP="005E0C79">
      <w:pPr>
        <w:autoSpaceDE w:val="0"/>
        <w:autoSpaceDN w:val="0"/>
        <w:adjustRightInd w:val="0"/>
        <w:spacing w:after="0" w:line="240" w:lineRule="auto"/>
        <w:rPr>
          <w:rFonts w:ascii="Arial" w:hAnsi="Arial" w:cs="Arial"/>
          <w:kern w:val="0"/>
          <w:sz w:val="24"/>
          <w:szCs w:val="24"/>
        </w:rPr>
      </w:pPr>
    </w:p>
    <w:p w14:paraId="3B03DC2F" w14:textId="3D1C9E73" w:rsidR="005E0C79" w:rsidRDefault="005E0C79" w:rsidP="005E0C79">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w:t>
      </w:r>
      <w:r w:rsidR="001D7810" w:rsidRPr="001D7810">
        <w:rPr>
          <w:rFonts w:ascii="Arial" w:hAnsi="Arial" w:cs="Arial"/>
          <w:kern w:val="0"/>
          <w:sz w:val="24"/>
          <w:szCs w:val="24"/>
          <w:u w:val="single"/>
        </w:rPr>
        <w:t>nominal</w:t>
      </w:r>
      <w:r w:rsidR="001D7810">
        <w:rPr>
          <w:rFonts w:ascii="Arial" w:hAnsi="Arial" w:cs="Arial"/>
          <w:kern w:val="0"/>
          <w:sz w:val="24"/>
          <w:szCs w:val="24"/>
        </w:rPr>
        <w:t xml:space="preserve"> </w:t>
      </w:r>
      <w:r>
        <w:rPr>
          <w:rFonts w:ascii="Arial" w:hAnsi="Arial" w:cs="Arial"/>
          <w:kern w:val="0"/>
          <w:sz w:val="24"/>
          <w:szCs w:val="24"/>
        </w:rPr>
        <w:t xml:space="preserve">Auxiliary Audio input source level is 1Vrms and is only broadcast on the speaker output when the PTT pair is </w:t>
      </w:r>
      <w:r w:rsidR="00815EEC">
        <w:rPr>
          <w:rFonts w:ascii="Arial" w:hAnsi="Arial" w:cs="Arial"/>
          <w:kern w:val="0"/>
          <w:sz w:val="24"/>
          <w:szCs w:val="24"/>
        </w:rPr>
        <w:t>closed on pins 1 and 2 of J11.</w:t>
      </w:r>
      <w:r>
        <w:rPr>
          <w:rFonts w:ascii="Arial" w:hAnsi="Arial" w:cs="Arial"/>
          <w:kern w:val="0"/>
          <w:sz w:val="24"/>
          <w:szCs w:val="24"/>
        </w:rPr>
        <w:t xml:space="preserve"> </w:t>
      </w:r>
      <w:r w:rsidR="001D7810">
        <w:rPr>
          <w:rFonts w:ascii="Arial" w:hAnsi="Arial" w:cs="Arial"/>
          <w:kern w:val="0"/>
          <w:sz w:val="24"/>
          <w:szCs w:val="24"/>
        </w:rPr>
        <w:t xml:space="preserve">A 1 </w:t>
      </w:r>
      <w:proofErr w:type="spellStart"/>
      <w:r w:rsidR="001D7810">
        <w:rPr>
          <w:rFonts w:ascii="Arial" w:hAnsi="Arial" w:cs="Arial"/>
          <w:kern w:val="0"/>
          <w:sz w:val="24"/>
          <w:szCs w:val="24"/>
        </w:rPr>
        <w:t>Vrms</w:t>
      </w:r>
      <w:proofErr w:type="spellEnd"/>
      <w:r w:rsidR="001D7810">
        <w:rPr>
          <w:rFonts w:ascii="Arial" w:hAnsi="Arial" w:cs="Arial"/>
          <w:kern w:val="0"/>
          <w:sz w:val="24"/>
          <w:szCs w:val="24"/>
        </w:rPr>
        <w:t xml:space="preserve"> input across pins 3 and 4 of J11 will result in a 25 </w:t>
      </w:r>
      <w:proofErr w:type="spellStart"/>
      <w:r w:rsidR="001D7810">
        <w:rPr>
          <w:rFonts w:ascii="Arial" w:hAnsi="Arial" w:cs="Arial"/>
          <w:kern w:val="0"/>
          <w:sz w:val="24"/>
          <w:szCs w:val="24"/>
        </w:rPr>
        <w:t>Vrms</w:t>
      </w:r>
      <w:proofErr w:type="spellEnd"/>
      <w:r w:rsidR="001D7810">
        <w:rPr>
          <w:rFonts w:ascii="Arial" w:hAnsi="Arial" w:cs="Arial"/>
          <w:kern w:val="0"/>
          <w:sz w:val="24"/>
          <w:szCs w:val="24"/>
        </w:rPr>
        <w:t xml:space="preserve"> output on the speaker circuit. if a 70 V external transformer is used, the 1 </w:t>
      </w:r>
      <w:proofErr w:type="spellStart"/>
      <w:r w:rsidR="001D7810">
        <w:rPr>
          <w:rFonts w:ascii="Arial" w:hAnsi="Arial" w:cs="Arial"/>
          <w:kern w:val="0"/>
          <w:sz w:val="24"/>
          <w:szCs w:val="24"/>
        </w:rPr>
        <w:t>Vrms</w:t>
      </w:r>
      <w:proofErr w:type="spellEnd"/>
      <w:r w:rsidR="001D7810">
        <w:rPr>
          <w:rFonts w:ascii="Arial" w:hAnsi="Arial" w:cs="Arial"/>
          <w:kern w:val="0"/>
          <w:sz w:val="24"/>
          <w:szCs w:val="24"/>
        </w:rPr>
        <w:t xml:space="preserve"> audio input across 3 and 4 of J11 will produce 70 </w:t>
      </w:r>
      <w:proofErr w:type="spellStart"/>
      <w:r w:rsidR="001D7810">
        <w:rPr>
          <w:rFonts w:ascii="Arial" w:hAnsi="Arial" w:cs="Arial"/>
          <w:kern w:val="0"/>
          <w:sz w:val="24"/>
          <w:szCs w:val="24"/>
        </w:rPr>
        <w:t>Vrms</w:t>
      </w:r>
      <w:proofErr w:type="spellEnd"/>
      <w:r w:rsidR="001D7810">
        <w:rPr>
          <w:rFonts w:ascii="Arial" w:hAnsi="Arial" w:cs="Arial"/>
          <w:kern w:val="0"/>
          <w:sz w:val="24"/>
          <w:szCs w:val="24"/>
        </w:rPr>
        <w:t xml:space="preserve"> on the speaker output.</w:t>
      </w:r>
    </w:p>
    <w:p w14:paraId="67DB8A43" w14:textId="77777777" w:rsidR="001D7810" w:rsidRDefault="001D7810" w:rsidP="005E0C79">
      <w:pPr>
        <w:autoSpaceDE w:val="0"/>
        <w:autoSpaceDN w:val="0"/>
        <w:adjustRightInd w:val="0"/>
        <w:spacing w:after="0" w:line="240" w:lineRule="auto"/>
        <w:rPr>
          <w:rFonts w:ascii="Arial" w:hAnsi="Arial" w:cs="Arial"/>
          <w:kern w:val="0"/>
          <w:sz w:val="24"/>
          <w:szCs w:val="24"/>
        </w:rPr>
      </w:pPr>
    </w:p>
    <w:p w14:paraId="3709A84A" w14:textId="7B003490" w:rsidR="00813FD2" w:rsidRDefault="00E91361" w:rsidP="005E0C79">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4BABA1F8">
          <v:shape id="_x0000_s1043" type="#_x0000_t75" style="position:absolute;margin-left:238.2pt;margin-top:33.65pt;width:207pt;height:309pt;z-index:251681792;mso-position-horizontal-relative:text;mso-position-vertical-relative:text;mso-width-relative:page;mso-height-relative:page">
            <v:imagedata r:id="rId18" o:title=""/>
          </v:shape>
          <o:OLEObject Type="Embed" ProgID="Acrobat.Document.DC" ShapeID="_x0000_s1043" DrawAspect="Content" ObjectID="_1841918521" r:id="rId19"/>
        </w:object>
      </w:r>
      <w:r w:rsidR="00813FD2">
        <w:rPr>
          <w:rFonts w:ascii="Arial" w:hAnsi="Arial" w:cs="Arial"/>
          <w:kern w:val="0"/>
          <w:sz w:val="24"/>
          <w:szCs w:val="24"/>
        </w:rPr>
        <w:t xml:space="preserve">An open circuit on either pair </w:t>
      </w:r>
      <w:r w:rsidR="001D7810">
        <w:rPr>
          <w:rFonts w:ascii="Arial" w:hAnsi="Arial" w:cs="Arial"/>
          <w:kern w:val="0"/>
          <w:sz w:val="24"/>
          <w:szCs w:val="24"/>
        </w:rPr>
        <w:t xml:space="preserve">of connections to J11 </w:t>
      </w:r>
      <w:r w:rsidR="00813FD2">
        <w:rPr>
          <w:rFonts w:ascii="Arial" w:hAnsi="Arial" w:cs="Arial"/>
          <w:kern w:val="0"/>
          <w:sz w:val="24"/>
          <w:szCs w:val="24"/>
        </w:rPr>
        <w:t>will cause a system fault condition and will open the EOL resistor of the Fire Alarm Panel NAC circuit on J8 pins 3 and 4 to create a fault condition in the Fire Panel.</w:t>
      </w:r>
    </w:p>
    <w:p w14:paraId="7CC373E6" w14:textId="6229DC95" w:rsidR="005C558B" w:rsidRDefault="005C558B" w:rsidP="005E0C79">
      <w:pPr>
        <w:autoSpaceDE w:val="0"/>
        <w:autoSpaceDN w:val="0"/>
        <w:adjustRightInd w:val="0"/>
        <w:spacing w:after="0" w:line="240" w:lineRule="auto"/>
        <w:rPr>
          <w:rFonts w:ascii="Arial" w:hAnsi="Arial" w:cs="Arial"/>
          <w:kern w:val="0"/>
          <w:sz w:val="24"/>
          <w:szCs w:val="24"/>
        </w:rPr>
      </w:pPr>
    </w:p>
    <w:p w14:paraId="0D0FFD83" w14:textId="0CA3784F" w:rsidR="006C7A16" w:rsidRDefault="006C7A16" w:rsidP="005E0C79">
      <w:pPr>
        <w:autoSpaceDE w:val="0"/>
        <w:autoSpaceDN w:val="0"/>
        <w:adjustRightInd w:val="0"/>
        <w:spacing w:after="0" w:line="240" w:lineRule="auto"/>
        <w:rPr>
          <w:rFonts w:ascii="Arial" w:hAnsi="Arial" w:cs="Arial"/>
          <w:kern w:val="0"/>
          <w:sz w:val="24"/>
          <w:szCs w:val="24"/>
        </w:rPr>
      </w:pPr>
    </w:p>
    <w:p w14:paraId="14B4847F" w14:textId="54F22387" w:rsidR="006C7A16" w:rsidRPr="005E0C79" w:rsidRDefault="006C7A16" w:rsidP="005E0C79">
      <w:pPr>
        <w:autoSpaceDE w:val="0"/>
        <w:autoSpaceDN w:val="0"/>
        <w:adjustRightInd w:val="0"/>
        <w:spacing w:after="0" w:line="240" w:lineRule="auto"/>
        <w:rPr>
          <w:rFonts w:ascii="Arial" w:hAnsi="Arial" w:cs="Arial"/>
          <w:kern w:val="0"/>
          <w:sz w:val="24"/>
          <w:szCs w:val="24"/>
        </w:rPr>
      </w:pPr>
    </w:p>
    <w:p w14:paraId="2367BE36" w14:textId="402F5ACD" w:rsidR="004C2DD2" w:rsidRDefault="004C2DD2" w:rsidP="00F005B6">
      <w:pPr>
        <w:autoSpaceDE w:val="0"/>
        <w:autoSpaceDN w:val="0"/>
        <w:adjustRightInd w:val="0"/>
        <w:spacing w:after="0" w:line="240" w:lineRule="auto"/>
        <w:rPr>
          <w:rFonts w:ascii="Arial" w:hAnsi="Arial" w:cs="Arial"/>
          <w:kern w:val="0"/>
          <w:sz w:val="24"/>
          <w:szCs w:val="24"/>
        </w:rPr>
      </w:pPr>
    </w:p>
    <w:p w14:paraId="30AD9289" w14:textId="5E27AA84" w:rsidR="004C2DD2" w:rsidRDefault="004C2DD2" w:rsidP="00F005B6">
      <w:pPr>
        <w:autoSpaceDE w:val="0"/>
        <w:autoSpaceDN w:val="0"/>
        <w:adjustRightInd w:val="0"/>
        <w:spacing w:after="0" w:line="240" w:lineRule="auto"/>
        <w:rPr>
          <w:rFonts w:ascii="Arial" w:hAnsi="Arial" w:cs="Arial"/>
          <w:kern w:val="0"/>
          <w:sz w:val="24"/>
          <w:szCs w:val="24"/>
        </w:rPr>
      </w:pPr>
    </w:p>
    <w:p w14:paraId="5E7D50E3" w14:textId="4EBA35DB" w:rsidR="004C2DD2" w:rsidRDefault="004C2DD2" w:rsidP="00F005B6">
      <w:pPr>
        <w:autoSpaceDE w:val="0"/>
        <w:autoSpaceDN w:val="0"/>
        <w:adjustRightInd w:val="0"/>
        <w:spacing w:after="0" w:line="240" w:lineRule="auto"/>
        <w:rPr>
          <w:rFonts w:ascii="Arial" w:hAnsi="Arial" w:cs="Arial"/>
          <w:kern w:val="0"/>
          <w:sz w:val="24"/>
          <w:szCs w:val="24"/>
        </w:rPr>
      </w:pPr>
    </w:p>
    <w:p w14:paraId="543F1B3D"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1B18FE0F"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6345528D"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5429E8BA"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21BAE8C0" w14:textId="258779D1" w:rsidR="004C2DD2" w:rsidRDefault="00B76E8B"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Nominal Audio input level 1Vrms</w:t>
      </w:r>
    </w:p>
    <w:p w14:paraId="33B14DE5"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6B928DB6" w14:textId="246B8E39" w:rsidR="004C2DD2" w:rsidRDefault="00B76E8B"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AC coupled audio input only</w:t>
      </w:r>
    </w:p>
    <w:p w14:paraId="4E1480DD"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EC86E50"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7AA17F2C"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1C74C7A8"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1EC0CBC5"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329F558"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F25F743"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3EBF69DD"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4CB7775D" w14:textId="77777777" w:rsidR="004C2DD2" w:rsidRDefault="004C2DD2" w:rsidP="00F005B6">
      <w:pPr>
        <w:autoSpaceDE w:val="0"/>
        <w:autoSpaceDN w:val="0"/>
        <w:adjustRightInd w:val="0"/>
        <w:spacing w:after="0" w:line="240" w:lineRule="auto"/>
        <w:rPr>
          <w:rFonts w:ascii="Arial" w:hAnsi="Arial" w:cs="Arial"/>
          <w:kern w:val="0"/>
          <w:sz w:val="24"/>
          <w:szCs w:val="24"/>
        </w:rPr>
      </w:pPr>
    </w:p>
    <w:p w14:paraId="41B270D1" w14:textId="77777777" w:rsidR="006C7A16" w:rsidRDefault="006C7A16" w:rsidP="00F005B6">
      <w:pPr>
        <w:autoSpaceDE w:val="0"/>
        <w:autoSpaceDN w:val="0"/>
        <w:adjustRightInd w:val="0"/>
        <w:spacing w:after="0" w:line="240" w:lineRule="auto"/>
        <w:rPr>
          <w:rFonts w:ascii="Arial" w:hAnsi="Arial" w:cs="Arial"/>
          <w:kern w:val="0"/>
          <w:sz w:val="24"/>
          <w:szCs w:val="24"/>
        </w:rPr>
      </w:pPr>
    </w:p>
    <w:p w14:paraId="0860B120" w14:textId="77777777" w:rsidR="00A1522C" w:rsidRDefault="00A1522C" w:rsidP="00F005B6">
      <w:pPr>
        <w:autoSpaceDE w:val="0"/>
        <w:autoSpaceDN w:val="0"/>
        <w:adjustRightInd w:val="0"/>
        <w:spacing w:after="0" w:line="240" w:lineRule="auto"/>
        <w:rPr>
          <w:rFonts w:ascii="Arial" w:hAnsi="Arial" w:cs="Arial"/>
          <w:kern w:val="0"/>
          <w:sz w:val="24"/>
          <w:szCs w:val="24"/>
        </w:rPr>
      </w:pPr>
    </w:p>
    <w:p w14:paraId="04ABE51B" w14:textId="30FB581A" w:rsidR="00D90A71" w:rsidRPr="00D90A71" w:rsidRDefault="00D90A71" w:rsidP="00D90A71">
      <w:pPr>
        <w:pStyle w:val="ListParagraph"/>
        <w:numPr>
          <w:ilvl w:val="0"/>
          <w:numId w:val="2"/>
        </w:numPr>
        <w:autoSpaceDE w:val="0"/>
        <w:autoSpaceDN w:val="0"/>
        <w:adjustRightInd w:val="0"/>
        <w:spacing w:after="0" w:line="240" w:lineRule="auto"/>
        <w:rPr>
          <w:rFonts w:ascii="Arial" w:hAnsi="Arial" w:cs="Arial"/>
          <w:kern w:val="0"/>
          <w:sz w:val="24"/>
          <w:szCs w:val="24"/>
        </w:rPr>
      </w:pPr>
      <w:r>
        <w:rPr>
          <w:rFonts w:ascii="Arial" w:hAnsi="Arial" w:cs="Arial"/>
          <w:b/>
          <w:bCs/>
          <w:kern w:val="0"/>
          <w:sz w:val="24"/>
          <w:szCs w:val="24"/>
        </w:rPr>
        <w:t>Local Microphone</w:t>
      </w:r>
    </w:p>
    <w:p w14:paraId="1553B12F" w14:textId="77777777" w:rsidR="00D90A71" w:rsidRDefault="00D90A71" w:rsidP="00D90A71">
      <w:pPr>
        <w:autoSpaceDE w:val="0"/>
        <w:autoSpaceDN w:val="0"/>
        <w:adjustRightInd w:val="0"/>
        <w:spacing w:after="0" w:line="240" w:lineRule="auto"/>
        <w:rPr>
          <w:rFonts w:ascii="Arial" w:hAnsi="Arial" w:cs="Arial"/>
          <w:kern w:val="0"/>
          <w:sz w:val="24"/>
          <w:szCs w:val="24"/>
        </w:rPr>
      </w:pPr>
    </w:p>
    <w:p w14:paraId="79606983" w14:textId="77777777" w:rsidR="001545A9" w:rsidRDefault="001545A9" w:rsidP="00D90A71">
      <w:pPr>
        <w:autoSpaceDE w:val="0"/>
        <w:autoSpaceDN w:val="0"/>
        <w:adjustRightInd w:val="0"/>
        <w:spacing w:after="0" w:line="240" w:lineRule="auto"/>
        <w:rPr>
          <w:rFonts w:ascii="Arial" w:hAnsi="Arial" w:cs="Arial"/>
          <w:kern w:val="0"/>
          <w:sz w:val="24"/>
          <w:szCs w:val="24"/>
        </w:rPr>
      </w:pPr>
    </w:p>
    <w:p w14:paraId="69DAEB92" w14:textId="07A4FED3" w:rsidR="00D90A71" w:rsidRDefault="00B82011" w:rsidP="00D90A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local microphone connects to connector J9 and is activated using a push-to-talk (PTT) switch on the side of the microphone.</w:t>
      </w:r>
      <w:r w:rsidR="00DF5F02">
        <w:rPr>
          <w:rFonts w:ascii="Arial" w:hAnsi="Arial" w:cs="Arial"/>
          <w:kern w:val="0"/>
          <w:sz w:val="24"/>
          <w:szCs w:val="24"/>
        </w:rPr>
        <w:t xml:space="preserve"> When the PTT switch is closed, the </w:t>
      </w:r>
      <w:proofErr w:type="gramStart"/>
      <w:r w:rsidR="00DF5F02">
        <w:rPr>
          <w:rFonts w:ascii="Arial" w:hAnsi="Arial" w:cs="Arial"/>
          <w:kern w:val="0"/>
          <w:sz w:val="24"/>
          <w:szCs w:val="24"/>
        </w:rPr>
        <w:t>Red</w:t>
      </w:r>
      <w:proofErr w:type="gramEnd"/>
      <w:r w:rsidR="00DF5F02">
        <w:rPr>
          <w:rFonts w:ascii="Arial" w:hAnsi="Arial" w:cs="Arial"/>
          <w:kern w:val="0"/>
          <w:sz w:val="24"/>
          <w:szCs w:val="24"/>
        </w:rPr>
        <w:t xml:space="preserve"> system active LED (D67) turns </w:t>
      </w:r>
      <w:proofErr w:type="gramStart"/>
      <w:r w:rsidR="00DF5F02">
        <w:rPr>
          <w:rFonts w:ascii="Arial" w:hAnsi="Arial" w:cs="Arial"/>
          <w:kern w:val="0"/>
          <w:sz w:val="24"/>
          <w:szCs w:val="24"/>
        </w:rPr>
        <w:t>on</w:t>
      </w:r>
      <w:proofErr w:type="gramEnd"/>
      <w:r w:rsidR="00DF5F02">
        <w:rPr>
          <w:rFonts w:ascii="Arial" w:hAnsi="Arial" w:cs="Arial"/>
          <w:kern w:val="0"/>
          <w:sz w:val="24"/>
          <w:szCs w:val="24"/>
        </w:rPr>
        <w:t xml:space="preserve"> and the mic audio is </w:t>
      </w:r>
      <w:proofErr w:type="gramStart"/>
      <w:r w:rsidR="00DF5F02">
        <w:rPr>
          <w:rFonts w:ascii="Arial" w:hAnsi="Arial" w:cs="Arial"/>
          <w:kern w:val="0"/>
          <w:sz w:val="24"/>
          <w:szCs w:val="24"/>
        </w:rPr>
        <w:t>broadcasted</w:t>
      </w:r>
      <w:proofErr w:type="gramEnd"/>
      <w:r w:rsidR="00DF5F02">
        <w:rPr>
          <w:rFonts w:ascii="Arial" w:hAnsi="Arial" w:cs="Arial"/>
          <w:kern w:val="0"/>
          <w:sz w:val="24"/>
          <w:szCs w:val="24"/>
        </w:rPr>
        <w:t xml:space="preserve"> over the output </w:t>
      </w:r>
      <w:proofErr w:type="gramStart"/>
      <w:r w:rsidR="00DF5F02">
        <w:rPr>
          <w:rFonts w:ascii="Arial" w:hAnsi="Arial" w:cs="Arial"/>
          <w:kern w:val="0"/>
          <w:sz w:val="24"/>
          <w:szCs w:val="24"/>
        </w:rPr>
        <w:t>speakers</w:t>
      </w:r>
      <w:proofErr w:type="gramEnd"/>
      <w:r w:rsidR="00DF5F02">
        <w:rPr>
          <w:rFonts w:ascii="Arial" w:hAnsi="Arial" w:cs="Arial"/>
          <w:kern w:val="0"/>
          <w:sz w:val="24"/>
          <w:szCs w:val="24"/>
        </w:rPr>
        <w:t xml:space="preserve"> circuits. The mic voice audio is displayed by the signal meter green LEDs D11-D14 located at the top right corner of the PCB.</w:t>
      </w:r>
    </w:p>
    <w:p w14:paraId="6434A8F5" w14:textId="77777777" w:rsidR="00B82011" w:rsidRDefault="00B82011" w:rsidP="00D90A71">
      <w:pPr>
        <w:autoSpaceDE w:val="0"/>
        <w:autoSpaceDN w:val="0"/>
        <w:adjustRightInd w:val="0"/>
        <w:spacing w:after="0" w:line="240" w:lineRule="auto"/>
        <w:rPr>
          <w:rFonts w:ascii="Arial" w:hAnsi="Arial" w:cs="Arial"/>
          <w:kern w:val="0"/>
          <w:sz w:val="24"/>
          <w:szCs w:val="24"/>
        </w:rPr>
      </w:pPr>
    </w:p>
    <w:p w14:paraId="3DC8DE50" w14:textId="271D1D81" w:rsidR="00B82011" w:rsidRDefault="00B82011" w:rsidP="00D90A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local microphone connection is supervised by the system. If the microphone is unplugged, the mic fault LED (D19) and the system fault LED (D21) will both turn ON. In </w:t>
      </w:r>
      <w:r>
        <w:rPr>
          <w:rFonts w:ascii="Arial" w:hAnsi="Arial" w:cs="Arial"/>
          <w:kern w:val="0"/>
          <w:sz w:val="24"/>
          <w:szCs w:val="24"/>
        </w:rPr>
        <w:lastRenderedPageBreak/>
        <w:t>addition, the NAC end of line resistor on pins 3 and 4 of J9 will be disconnected to create a fault condition on the Fire Alarm control Panel.</w:t>
      </w:r>
    </w:p>
    <w:p w14:paraId="31B79386" w14:textId="77777777" w:rsidR="00D70B94" w:rsidRDefault="00D70B94" w:rsidP="00D90A71">
      <w:pPr>
        <w:autoSpaceDE w:val="0"/>
        <w:autoSpaceDN w:val="0"/>
        <w:adjustRightInd w:val="0"/>
        <w:spacing w:after="0" w:line="240" w:lineRule="auto"/>
        <w:rPr>
          <w:rFonts w:ascii="Arial" w:hAnsi="Arial" w:cs="Arial"/>
          <w:kern w:val="0"/>
          <w:sz w:val="24"/>
          <w:szCs w:val="24"/>
        </w:rPr>
      </w:pPr>
    </w:p>
    <w:p w14:paraId="737FF626" w14:textId="6FF8AAA6" w:rsidR="00B82011" w:rsidRDefault="00B82011" w:rsidP="00D90A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local microphone has the highest priority over all system activa</w:t>
      </w:r>
      <w:r w:rsidR="00A67B39">
        <w:rPr>
          <w:rFonts w:ascii="Arial" w:hAnsi="Arial" w:cs="Arial"/>
          <w:kern w:val="0"/>
          <w:sz w:val="24"/>
          <w:szCs w:val="24"/>
        </w:rPr>
        <w:t>tion. Any other active signal will be interrupted when the microphone is keyed. Once the microphone is released the system will resume playing the initial alert tone signal. A voice message will not resume playing after the microphone is released.</w:t>
      </w:r>
    </w:p>
    <w:p w14:paraId="450974E5" w14:textId="77777777" w:rsidR="00D70B94" w:rsidRDefault="00D70B94" w:rsidP="00D90A71">
      <w:pPr>
        <w:autoSpaceDE w:val="0"/>
        <w:autoSpaceDN w:val="0"/>
        <w:adjustRightInd w:val="0"/>
        <w:spacing w:after="0" w:line="240" w:lineRule="auto"/>
        <w:rPr>
          <w:rFonts w:ascii="Arial" w:hAnsi="Arial" w:cs="Arial"/>
          <w:kern w:val="0"/>
          <w:sz w:val="24"/>
          <w:szCs w:val="24"/>
        </w:rPr>
      </w:pPr>
    </w:p>
    <w:p w14:paraId="709E4478" w14:textId="77777777" w:rsidR="00A1522C" w:rsidRDefault="00A1522C" w:rsidP="00D90A71">
      <w:pPr>
        <w:autoSpaceDE w:val="0"/>
        <w:autoSpaceDN w:val="0"/>
        <w:adjustRightInd w:val="0"/>
        <w:spacing w:after="0" w:line="240" w:lineRule="auto"/>
        <w:rPr>
          <w:rFonts w:ascii="Arial" w:hAnsi="Arial" w:cs="Arial"/>
          <w:kern w:val="0"/>
          <w:sz w:val="24"/>
          <w:szCs w:val="24"/>
        </w:rPr>
      </w:pPr>
    </w:p>
    <w:p w14:paraId="040CF9B7" w14:textId="77777777" w:rsidR="00D70B94" w:rsidRDefault="00D70B94" w:rsidP="00D90A71">
      <w:pPr>
        <w:autoSpaceDE w:val="0"/>
        <w:autoSpaceDN w:val="0"/>
        <w:adjustRightInd w:val="0"/>
        <w:spacing w:after="0" w:line="240" w:lineRule="auto"/>
        <w:rPr>
          <w:rFonts w:ascii="Arial" w:hAnsi="Arial" w:cs="Arial"/>
          <w:kern w:val="0"/>
          <w:sz w:val="24"/>
          <w:szCs w:val="24"/>
        </w:rPr>
      </w:pPr>
    </w:p>
    <w:p w14:paraId="73EAE920" w14:textId="63CB781A" w:rsidR="00D70B94" w:rsidRPr="00D70B94" w:rsidRDefault="00D70B94" w:rsidP="00D70B94">
      <w:pPr>
        <w:pStyle w:val="ListParagraph"/>
        <w:numPr>
          <w:ilvl w:val="0"/>
          <w:numId w:val="2"/>
        </w:numPr>
        <w:autoSpaceDE w:val="0"/>
        <w:autoSpaceDN w:val="0"/>
        <w:adjustRightInd w:val="0"/>
        <w:spacing w:after="0" w:line="240" w:lineRule="auto"/>
        <w:rPr>
          <w:rFonts w:ascii="Arial" w:hAnsi="Arial" w:cs="Arial"/>
          <w:b/>
          <w:bCs/>
          <w:kern w:val="0"/>
          <w:sz w:val="24"/>
          <w:szCs w:val="24"/>
        </w:rPr>
      </w:pPr>
      <w:r w:rsidRPr="00D70B94">
        <w:rPr>
          <w:rFonts w:ascii="Arial" w:hAnsi="Arial" w:cs="Arial"/>
          <w:b/>
          <w:bCs/>
          <w:kern w:val="0"/>
          <w:sz w:val="24"/>
          <w:szCs w:val="24"/>
        </w:rPr>
        <w:t>Remote Microphone</w:t>
      </w:r>
    </w:p>
    <w:p w14:paraId="0C04E1F7" w14:textId="77777777" w:rsidR="00D70B94" w:rsidRPr="00D70B94" w:rsidRDefault="00D70B94" w:rsidP="00D70B94">
      <w:pPr>
        <w:pStyle w:val="ListParagraph"/>
        <w:autoSpaceDE w:val="0"/>
        <w:autoSpaceDN w:val="0"/>
        <w:adjustRightInd w:val="0"/>
        <w:spacing w:after="0" w:line="240" w:lineRule="auto"/>
        <w:rPr>
          <w:rFonts w:ascii="Arial" w:hAnsi="Arial" w:cs="Arial"/>
          <w:kern w:val="0"/>
          <w:sz w:val="24"/>
          <w:szCs w:val="24"/>
        </w:rPr>
      </w:pPr>
    </w:p>
    <w:p w14:paraId="6D82C863"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679C25A1" w14:textId="32A928EE" w:rsidR="00D70B94" w:rsidRDefault="00D70B94"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A remote microphone connection is available on the VECP-60 to interface with model MNS-RM remote microphone assembly. The remote microphone activation will override any tone or message signals currently active in the system. Once the remote microphone is released the system will resume any previous tone signals but will not resume voice audio messages. </w:t>
      </w:r>
    </w:p>
    <w:p w14:paraId="74278522" w14:textId="77777777" w:rsidR="00D70B94" w:rsidRDefault="00D70B94" w:rsidP="00F005B6">
      <w:pPr>
        <w:autoSpaceDE w:val="0"/>
        <w:autoSpaceDN w:val="0"/>
        <w:adjustRightInd w:val="0"/>
        <w:spacing w:after="0" w:line="240" w:lineRule="auto"/>
        <w:rPr>
          <w:rFonts w:ascii="Arial" w:hAnsi="Arial" w:cs="Arial"/>
          <w:kern w:val="0"/>
          <w:sz w:val="24"/>
          <w:szCs w:val="24"/>
        </w:rPr>
      </w:pPr>
    </w:p>
    <w:p w14:paraId="3C54D4B5" w14:textId="6D4EE7DF" w:rsidR="00D70B94" w:rsidRDefault="00D70B94"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 remote microphone is powered by the VECP-60 system 24V DC power supply. The power circuit is protected by in-line fuse F3 to prevent damage to the 24V system power supply. Before replacing fuse F3, the high current condition must be resolved to ensure proper system operation and to prevent damage to other components in the system.</w:t>
      </w:r>
    </w:p>
    <w:p w14:paraId="09950B68" w14:textId="77777777" w:rsidR="00D70B94" w:rsidRDefault="00D70B94" w:rsidP="00F005B6">
      <w:pPr>
        <w:autoSpaceDE w:val="0"/>
        <w:autoSpaceDN w:val="0"/>
        <w:adjustRightInd w:val="0"/>
        <w:spacing w:after="0" w:line="240" w:lineRule="auto"/>
        <w:rPr>
          <w:rFonts w:ascii="Arial" w:hAnsi="Arial" w:cs="Arial"/>
          <w:kern w:val="0"/>
          <w:sz w:val="24"/>
          <w:szCs w:val="24"/>
        </w:rPr>
      </w:pPr>
    </w:p>
    <w:p w14:paraId="2E141E92" w14:textId="4F782E70" w:rsidR="00D70B94" w:rsidRDefault="00D70B94" w:rsidP="00D70B94">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wiring to the remote microphone is supervised by the VECP-60. Any open circuit will cause a system fault condition and LED D54 will turn on. The remote microphone wiring connection is shown below. </w:t>
      </w:r>
    </w:p>
    <w:p w14:paraId="43DF10A6" w14:textId="77777777" w:rsidR="005C558B" w:rsidRDefault="005C558B" w:rsidP="00F005B6">
      <w:pPr>
        <w:autoSpaceDE w:val="0"/>
        <w:autoSpaceDN w:val="0"/>
        <w:adjustRightInd w:val="0"/>
        <w:spacing w:after="0" w:line="240" w:lineRule="auto"/>
        <w:rPr>
          <w:rFonts w:ascii="Arial" w:hAnsi="Arial" w:cs="Arial"/>
          <w:kern w:val="0"/>
          <w:sz w:val="24"/>
          <w:szCs w:val="24"/>
        </w:rPr>
      </w:pPr>
    </w:p>
    <w:p w14:paraId="49D45446" w14:textId="11826564" w:rsidR="00F44764" w:rsidRDefault="00F44764" w:rsidP="00F005B6">
      <w:pPr>
        <w:autoSpaceDE w:val="0"/>
        <w:autoSpaceDN w:val="0"/>
        <w:adjustRightInd w:val="0"/>
        <w:spacing w:after="0" w:line="240" w:lineRule="auto"/>
        <w:rPr>
          <w:rFonts w:ascii="Arial" w:hAnsi="Arial" w:cs="Arial"/>
          <w:kern w:val="0"/>
          <w:sz w:val="24"/>
          <w:szCs w:val="24"/>
        </w:rPr>
      </w:pPr>
    </w:p>
    <w:p w14:paraId="01875E04" w14:textId="77777777" w:rsidR="00D70B94" w:rsidRDefault="00D70B94" w:rsidP="00F005B6">
      <w:pPr>
        <w:autoSpaceDE w:val="0"/>
        <w:autoSpaceDN w:val="0"/>
        <w:adjustRightInd w:val="0"/>
        <w:spacing w:after="0" w:line="240" w:lineRule="auto"/>
        <w:rPr>
          <w:rFonts w:ascii="Arial" w:hAnsi="Arial" w:cs="Arial"/>
          <w:kern w:val="0"/>
          <w:sz w:val="24"/>
          <w:szCs w:val="24"/>
        </w:rPr>
      </w:pPr>
    </w:p>
    <w:p w14:paraId="0E4B80B0" w14:textId="77777777" w:rsidR="00A1522C" w:rsidRDefault="00A1522C" w:rsidP="00F005B6">
      <w:pPr>
        <w:autoSpaceDE w:val="0"/>
        <w:autoSpaceDN w:val="0"/>
        <w:adjustRightInd w:val="0"/>
        <w:spacing w:after="0" w:line="240" w:lineRule="auto"/>
        <w:rPr>
          <w:rFonts w:ascii="Arial" w:hAnsi="Arial" w:cs="Arial"/>
          <w:kern w:val="0"/>
          <w:sz w:val="24"/>
          <w:szCs w:val="24"/>
        </w:rPr>
      </w:pPr>
    </w:p>
    <w:p w14:paraId="4FE22FFA" w14:textId="0B8F2E00" w:rsidR="00F44764"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55C6C311">
          <v:shape id="_x0000_s1034" type="#_x0000_t75" style="position:absolute;margin-left:-18.6pt;margin-top:.15pt;width:171.35pt;height:150.8pt;z-index:251671552" o:preferrelative="f" wrapcoords="-64 0 -64 21521 21600 21521 21600 0 -64 0">
            <v:imagedata r:id="rId20" o:title=""/>
            <w10:wrap type="through"/>
          </v:shape>
          <o:OLEObject Type="Embed" ProgID="Acrobat.Document.DC" ShapeID="_x0000_s1034" DrawAspect="Content" ObjectID="_1841918522" r:id="rId21"/>
        </w:object>
      </w:r>
      <w:r w:rsidR="00D70B94">
        <w:rPr>
          <w:rFonts w:ascii="Arial" w:hAnsi="Arial" w:cs="Arial"/>
          <w:kern w:val="0"/>
          <w:sz w:val="24"/>
          <w:szCs w:val="24"/>
        </w:rPr>
        <w:t>Note: The VECP-60 ships with 2 resistors installed on connector J26.</w:t>
      </w:r>
    </w:p>
    <w:p w14:paraId="426E0494" w14:textId="597BEFE2" w:rsidR="00D70B94" w:rsidRDefault="00D70B94"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These resistors must be removed when a remote microphone is connected.</w:t>
      </w:r>
    </w:p>
    <w:p w14:paraId="090D0869" w14:textId="77777777" w:rsidR="00D70B94" w:rsidRDefault="00D70B94" w:rsidP="00F005B6">
      <w:pPr>
        <w:autoSpaceDE w:val="0"/>
        <w:autoSpaceDN w:val="0"/>
        <w:adjustRightInd w:val="0"/>
        <w:spacing w:after="0" w:line="240" w:lineRule="auto"/>
        <w:rPr>
          <w:rFonts w:ascii="Arial" w:hAnsi="Arial" w:cs="Arial"/>
          <w:kern w:val="0"/>
          <w:sz w:val="24"/>
          <w:szCs w:val="24"/>
        </w:rPr>
      </w:pPr>
    </w:p>
    <w:p w14:paraId="601BD4AA" w14:textId="1AE4B672" w:rsidR="00D70B94" w:rsidRPr="00D70B94" w:rsidRDefault="00D70B94" w:rsidP="00F005B6">
      <w:pPr>
        <w:autoSpaceDE w:val="0"/>
        <w:autoSpaceDN w:val="0"/>
        <w:adjustRightInd w:val="0"/>
        <w:spacing w:after="0" w:line="240" w:lineRule="auto"/>
        <w:rPr>
          <w:rFonts w:ascii="Arial" w:hAnsi="Arial" w:cs="Arial"/>
          <w:b/>
          <w:bCs/>
          <w:kern w:val="0"/>
          <w:sz w:val="24"/>
          <w:szCs w:val="24"/>
        </w:rPr>
      </w:pPr>
      <w:r w:rsidRPr="00D70B94">
        <w:rPr>
          <w:rFonts w:ascii="Arial" w:hAnsi="Arial" w:cs="Arial"/>
          <w:b/>
          <w:bCs/>
          <w:kern w:val="0"/>
          <w:sz w:val="24"/>
          <w:szCs w:val="24"/>
        </w:rPr>
        <w:t xml:space="preserve">Do not connect to any device other than the </w:t>
      </w:r>
      <w:r w:rsidR="00633FC0">
        <w:rPr>
          <w:rFonts w:ascii="Arial" w:hAnsi="Arial" w:cs="Arial"/>
          <w:b/>
          <w:bCs/>
          <w:kern w:val="0"/>
          <w:sz w:val="24"/>
          <w:szCs w:val="24"/>
        </w:rPr>
        <w:t>VECP-60-</w:t>
      </w:r>
      <w:r w:rsidRPr="00D70B94">
        <w:rPr>
          <w:rFonts w:ascii="Arial" w:hAnsi="Arial" w:cs="Arial"/>
          <w:b/>
          <w:bCs/>
          <w:kern w:val="0"/>
          <w:sz w:val="24"/>
          <w:szCs w:val="24"/>
        </w:rPr>
        <w:t>RM series remote microphone</w:t>
      </w:r>
    </w:p>
    <w:p w14:paraId="3DBBF7DB"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4880EEAD"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682A8243"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0681A3BE"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0360FB50"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2520269D" w14:textId="77777777" w:rsidR="00F44764" w:rsidRDefault="00F44764" w:rsidP="00F005B6">
      <w:pPr>
        <w:autoSpaceDE w:val="0"/>
        <w:autoSpaceDN w:val="0"/>
        <w:adjustRightInd w:val="0"/>
        <w:spacing w:after="0" w:line="240" w:lineRule="auto"/>
        <w:rPr>
          <w:rFonts w:ascii="Arial" w:hAnsi="Arial" w:cs="Arial"/>
          <w:kern w:val="0"/>
          <w:sz w:val="24"/>
          <w:szCs w:val="24"/>
        </w:rPr>
      </w:pPr>
    </w:p>
    <w:p w14:paraId="7DD7B60E" w14:textId="77777777" w:rsidR="007468BA" w:rsidRDefault="007468BA" w:rsidP="00F005B6">
      <w:pPr>
        <w:autoSpaceDE w:val="0"/>
        <w:autoSpaceDN w:val="0"/>
        <w:adjustRightInd w:val="0"/>
        <w:spacing w:after="0" w:line="240" w:lineRule="auto"/>
        <w:rPr>
          <w:rFonts w:ascii="Arial" w:hAnsi="Arial" w:cs="Arial"/>
          <w:kern w:val="0"/>
          <w:sz w:val="24"/>
          <w:szCs w:val="24"/>
        </w:rPr>
      </w:pPr>
    </w:p>
    <w:p w14:paraId="197D756D" w14:textId="77777777" w:rsidR="00B74625" w:rsidRDefault="00B74625" w:rsidP="00F005B6">
      <w:pPr>
        <w:autoSpaceDE w:val="0"/>
        <w:autoSpaceDN w:val="0"/>
        <w:adjustRightInd w:val="0"/>
        <w:spacing w:after="0" w:line="240" w:lineRule="auto"/>
        <w:rPr>
          <w:rFonts w:ascii="Arial" w:hAnsi="Arial" w:cs="Arial"/>
          <w:kern w:val="0"/>
          <w:sz w:val="24"/>
          <w:szCs w:val="24"/>
        </w:rPr>
      </w:pPr>
    </w:p>
    <w:p w14:paraId="50A9571A" w14:textId="77777777" w:rsidR="007468BA" w:rsidRDefault="007468BA" w:rsidP="00F005B6">
      <w:pPr>
        <w:autoSpaceDE w:val="0"/>
        <w:autoSpaceDN w:val="0"/>
        <w:adjustRightInd w:val="0"/>
        <w:spacing w:after="0" w:line="240" w:lineRule="auto"/>
        <w:rPr>
          <w:rFonts w:ascii="Arial" w:hAnsi="Arial" w:cs="Arial"/>
          <w:kern w:val="0"/>
          <w:sz w:val="24"/>
          <w:szCs w:val="24"/>
        </w:rPr>
      </w:pPr>
    </w:p>
    <w:p w14:paraId="440A3B77" w14:textId="77777777" w:rsidR="00740E27" w:rsidRDefault="00740E27" w:rsidP="00F005B6">
      <w:pPr>
        <w:autoSpaceDE w:val="0"/>
        <w:autoSpaceDN w:val="0"/>
        <w:adjustRightInd w:val="0"/>
        <w:spacing w:after="0" w:line="240" w:lineRule="auto"/>
        <w:rPr>
          <w:rFonts w:ascii="Arial" w:hAnsi="Arial" w:cs="Arial"/>
          <w:kern w:val="0"/>
          <w:sz w:val="24"/>
          <w:szCs w:val="24"/>
        </w:rPr>
      </w:pPr>
    </w:p>
    <w:p w14:paraId="0946117F" w14:textId="13F2A544" w:rsidR="00B74625" w:rsidRDefault="00B74625" w:rsidP="00B74625">
      <w:pPr>
        <w:pStyle w:val="ListParagraph"/>
        <w:numPr>
          <w:ilvl w:val="0"/>
          <w:numId w:val="1"/>
        </w:numPr>
        <w:autoSpaceDE w:val="0"/>
        <w:autoSpaceDN w:val="0"/>
        <w:adjustRightInd w:val="0"/>
        <w:spacing w:after="0" w:line="240" w:lineRule="auto"/>
        <w:rPr>
          <w:rFonts w:ascii="Arial" w:hAnsi="Arial" w:cs="Arial"/>
          <w:b/>
          <w:bCs/>
          <w:kern w:val="0"/>
          <w:sz w:val="24"/>
          <w:szCs w:val="24"/>
        </w:rPr>
      </w:pPr>
      <w:r w:rsidRPr="007468BA">
        <w:rPr>
          <w:rFonts w:ascii="Arial" w:hAnsi="Arial" w:cs="Arial"/>
          <w:b/>
          <w:bCs/>
          <w:kern w:val="0"/>
          <w:sz w:val="24"/>
          <w:szCs w:val="24"/>
        </w:rPr>
        <w:t>Output Circuits</w:t>
      </w:r>
    </w:p>
    <w:p w14:paraId="35C6E67B" w14:textId="77777777" w:rsidR="007468BA" w:rsidRPr="007468BA" w:rsidRDefault="007468BA" w:rsidP="007468BA">
      <w:pPr>
        <w:pStyle w:val="ListParagraph"/>
        <w:autoSpaceDE w:val="0"/>
        <w:autoSpaceDN w:val="0"/>
        <w:adjustRightInd w:val="0"/>
        <w:spacing w:after="0" w:line="240" w:lineRule="auto"/>
        <w:rPr>
          <w:rFonts w:ascii="Arial" w:hAnsi="Arial" w:cs="Arial"/>
          <w:b/>
          <w:bCs/>
          <w:kern w:val="0"/>
          <w:sz w:val="24"/>
          <w:szCs w:val="24"/>
        </w:rPr>
      </w:pPr>
    </w:p>
    <w:p w14:paraId="5140FCE0" w14:textId="5CFAAD51" w:rsidR="00CB43C8" w:rsidRPr="007468BA" w:rsidRDefault="00CB43C8" w:rsidP="007468BA">
      <w:pPr>
        <w:pStyle w:val="ListParagraph"/>
        <w:numPr>
          <w:ilvl w:val="0"/>
          <w:numId w:val="3"/>
        </w:numPr>
        <w:autoSpaceDE w:val="0"/>
        <w:autoSpaceDN w:val="0"/>
        <w:adjustRightInd w:val="0"/>
        <w:spacing w:after="0" w:line="240" w:lineRule="auto"/>
        <w:rPr>
          <w:rFonts w:ascii="Arial" w:hAnsi="Arial" w:cs="Arial"/>
          <w:b/>
          <w:bCs/>
          <w:kern w:val="0"/>
          <w:sz w:val="24"/>
          <w:szCs w:val="24"/>
        </w:rPr>
      </w:pPr>
      <w:r w:rsidRPr="007468BA">
        <w:rPr>
          <w:rFonts w:ascii="Arial" w:hAnsi="Arial" w:cs="Arial"/>
          <w:b/>
          <w:bCs/>
          <w:kern w:val="0"/>
          <w:sz w:val="24"/>
          <w:szCs w:val="24"/>
        </w:rPr>
        <w:t>Speaker Circuits</w:t>
      </w:r>
    </w:p>
    <w:p w14:paraId="18AF8A3C" w14:textId="77777777" w:rsidR="00CB43C8" w:rsidRDefault="00CB43C8" w:rsidP="00CB43C8">
      <w:pPr>
        <w:autoSpaceDE w:val="0"/>
        <w:autoSpaceDN w:val="0"/>
        <w:adjustRightInd w:val="0"/>
        <w:spacing w:after="0" w:line="240" w:lineRule="auto"/>
        <w:rPr>
          <w:rFonts w:ascii="Arial" w:hAnsi="Arial" w:cs="Arial"/>
          <w:b/>
          <w:bCs/>
          <w:kern w:val="0"/>
          <w:sz w:val="24"/>
          <w:szCs w:val="24"/>
        </w:rPr>
      </w:pPr>
    </w:p>
    <w:p w14:paraId="6CDEAAFD" w14:textId="3C2F2DE9" w:rsidR="00CB43C8" w:rsidRDefault="00CB43C8" w:rsidP="00CB43C8">
      <w:pPr>
        <w:autoSpaceDE w:val="0"/>
        <w:autoSpaceDN w:val="0"/>
        <w:adjustRightInd w:val="0"/>
        <w:spacing w:after="0" w:line="240" w:lineRule="auto"/>
        <w:rPr>
          <w:rFonts w:ascii="Arial" w:hAnsi="Arial" w:cs="Arial"/>
          <w:kern w:val="0"/>
          <w:sz w:val="24"/>
          <w:szCs w:val="24"/>
        </w:rPr>
      </w:pPr>
    </w:p>
    <w:p w14:paraId="3AA411EB" w14:textId="6AA5D617" w:rsidR="00CB43C8" w:rsidRDefault="00CB43C8" w:rsidP="00CB43C8">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includes two </w:t>
      </w:r>
      <w:r w:rsidR="007E0215">
        <w:rPr>
          <w:rFonts w:ascii="Arial" w:hAnsi="Arial" w:cs="Arial"/>
          <w:kern w:val="0"/>
          <w:sz w:val="24"/>
          <w:szCs w:val="24"/>
        </w:rPr>
        <w:t xml:space="preserve">supervised </w:t>
      </w:r>
      <w:r>
        <w:rPr>
          <w:rFonts w:ascii="Arial" w:hAnsi="Arial" w:cs="Arial"/>
          <w:kern w:val="0"/>
          <w:sz w:val="24"/>
          <w:szCs w:val="24"/>
        </w:rPr>
        <w:t>speaker output circuits. Each speaker circuit is rated for 30W rms output power for a total of 60W rms.</w:t>
      </w:r>
      <w:r w:rsidR="007E0215">
        <w:rPr>
          <w:rFonts w:ascii="Arial" w:hAnsi="Arial" w:cs="Arial"/>
          <w:kern w:val="0"/>
          <w:sz w:val="24"/>
          <w:szCs w:val="24"/>
        </w:rPr>
        <w:t xml:space="preserve"> Each speaker </w:t>
      </w:r>
      <w:proofErr w:type="gramStart"/>
      <w:r w:rsidR="007E0215">
        <w:rPr>
          <w:rFonts w:ascii="Arial" w:hAnsi="Arial" w:cs="Arial"/>
          <w:kern w:val="0"/>
          <w:sz w:val="24"/>
          <w:szCs w:val="24"/>
        </w:rPr>
        <w:t>circuits</w:t>
      </w:r>
      <w:proofErr w:type="gramEnd"/>
      <w:r w:rsidR="007E0215">
        <w:rPr>
          <w:rFonts w:ascii="Arial" w:hAnsi="Arial" w:cs="Arial"/>
          <w:kern w:val="0"/>
          <w:sz w:val="24"/>
          <w:szCs w:val="24"/>
        </w:rPr>
        <w:t xml:space="preserve"> provides a nominal 25V rms audio output and can be configured for Class A or Class B wiring. </w:t>
      </w:r>
    </w:p>
    <w:p w14:paraId="5FEC1227" w14:textId="48C4EE54" w:rsidR="00BB649B" w:rsidRDefault="00BB649B" w:rsidP="00CB43C8">
      <w:pPr>
        <w:autoSpaceDE w:val="0"/>
        <w:autoSpaceDN w:val="0"/>
        <w:adjustRightInd w:val="0"/>
        <w:spacing w:after="0" w:line="240" w:lineRule="auto"/>
        <w:rPr>
          <w:rFonts w:ascii="Arial" w:hAnsi="Arial" w:cs="Arial"/>
          <w:kern w:val="0"/>
          <w:sz w:val="24"/>
          <w:szCs w:val="24"/>
        </w:rPr>
      </w:pPr>
    </w:p>
    <w:p w14:paraId="62877DDD" w14:textId="534B57DA" w:rsidR="00B54914" w:rsidRDefault="00BB649B" w:rsidP="00F005B6">
      <w:pPr>
        <w:autoSpaceDE w:val="0"/>
        <w:autoSpaceDN w:val="0"/>
        <w:adjustRightInd w:val="0"/>
        <w:spacing w:after="0" w:line="240" w:lineRule="auto"/>
        <w:rPr>
          <w:rFonts w:ascii="Arial" w:hAnsi="Arial" w:cs="Arial"/>
          <w:kern w:val="0"/>
          <w:sz w:val="24"/>
          <w:szCs w:val="24"/>
        </w:rPr>
      </w:pPr>
      <w:r w:rsidRPr="00BB649B">
        <w:rPr>
          <w:rFonts w:ascii="Arial" w:hAnsi="Arial" w:cs="Arial"/>
          <w:b/>
          <w:bCs/>
          <w:kern w:val="0"/>
          <w:sz w:val="24"/>
          <w:szCs w:val="24"/>
        </w:rPr>
        <w:t>Note:</w:t>
      </w:r>
      <w:r>
        <w:rPr>
          <w:rFonts w:ascii="Arial" w:hAnsi="Arial" w:cs="Arial"/>
          <w:kern w:val="0"/>
          <w:sz w:val="24"/>
          <w:szCs w:val="24"/>
        </w:rPr>
        <w:t xml:space="preserve"> Only speakers listed for fire alarm applications are compatible with the VECP-60 speaker circuits. The use of other types of speakers will cause fault conditions and system malfunction.</w:t>
      </w:r>
    </w:p>
    <w:p w14:paraId="2E807F5C" w14:textId="03CD0354" w:rsidR="00C61C09" w:rsidRDefault="00C61C09" w:rsidP="00F005B6">
      <w:pPr>
        <w:autoSpaceDE w:val="0"/>
        <w:autoSpaceDN w:val="0"/>
        <w:adjustRightInd w:val="0"/>
        <w:spacing w:after="0" w:line="240" w:lineRule="auto"/>
        <w:rPr>
          <w:rFonts w:ascii="Arial" w:hAnsi="Arial" w:cs="Arial"/>
          <w:kern w:val="0"/>
          <w:sz w:val="24"/>
          <w:szCs w:val="24"/>
        </w:rPr>
      </w:pPr>
    </w:p>
    <w:p w14:paraId="1049BF8C" w14:textId="42628B2B" w:rsidR="002A60F0" w:rsidRDefault="002A60F0"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speaker circuits can each support class A or B wiring independently. Use minimum </w:t>
      </w:r>
      <w:proofErr w:type="gramStart"/>
      <w:r>
        <w:rPr>
          <w:rFonts w:ascii="Arial" w:hAnsi="Arial" w:cs="Arial"/>
          <w:kern w:val="0"/>
          <w:sz w:val="24"/>
          <w:szCs w:val="24"/>
        </w:rPr>
        <w:t>18 gauge</w:t>
      </w:r>
      <w:proofErr w:type="gramEnd"/>
      <w:r>
        <w:rPr>
          <w:rFonts w:ascii="Arial" w:hAnsi="Arial" w:cs="Arial"/>
          <w:kern w:val="0"/>
          <w:sz w:val="24"/>
          <w:szCs w:val="24"/>
        </w:rPr>
        <w:t xml:space="preserve"> wire for all speaker circuit wiring. For class B wiring, remove the end of line resistor from connectors J13 and J16 and install it at the last speaker in each circuit. For class A wiring, loop the circuit back to positions 3 and 4 of J13 and J16 and install the 10k resistor across the 2 pins on each connector. Refer to wiring diagrams below.</w:t>
      </w:r>
    </w:p>
    <w:p w14:paraId="32F90EB0" w14:textId="77777777" w:rsidR="007468BA" w:rsidRDefault="007468BA" w:rsidP="00F005B6">
      <w:pPr>
        <w:autoSpaceDE w:val="0"/>
        <w:autoSpaceDN w:val="0"/>
        <w:adjustRightInd w:val="0"/>
        <w:spacing w:after="0" w:line="240" w:lineRule="auto"/>
        <w:rPr>
          <w:rFonts w:ascii="Arial" w:hAnsi="Arial" w:cs="Arial"/>
          <w:kern w:val="0"/>
          <w:sz w:val="24"/>
          <w:szCs w:val="24"/>
        </w:rPr>
      </w:pPr>
    </w:p>
    <w:p w14:paraId="20D0E1D5" w14:textId="77777777" w:rsidR="007468BA" w:rsidRDefault="007468BA" w:rsidP="00F005B6">
      <w:pPr>
        <w:autoSpaceDE w:val="0"/>
        <w:autoSpaceDN w:val="0"/>
        <w:adjustRightInd w:val="0"/>
        <w:spacing w:after="0" w:line="240" w:lineRule="auto"/>
        <w:rPr>
          <w:rFonts w:ascii="Arial" w:hAnsi="Arial" w:cs="Arial"/>
          <w:kern w:val="0"/>
          <w:sz w:val="24"/>
          <w:szCs w:val="24"/>
        </w:rPr>
      </w:pPr>
    </w:p>
    <w:p w14:paraId="2B9DF354" w14:textId="77777777" w:rsidR="002A60F0" w:rsidRDefault="002A60F0" w:rsidP="00F005B6">
      <w:pPr>
        <w:autoSpaceDE w:val="0"/>
        <w:autoSpaceDN w:val="0"/>
        <w:adjustRightInd w:val="0"/>
        <w:spacing w:after="0" w:line="240" w:lineRule="auto"/>
        <w:rPr>
          <w:rFonts w:ascii="Arial" w:hAnsi="Arial" w:cs="Arial"/>
          <w:kern w:val="0"/>
          <w:sz w:val="24"/>
          <w:szCs w:val="24"/>
        </w:rPr>
      </w:pPr>
    </w:p>
    <w:p w14:paraId="0863781D" w14:textId="5BADB513" w:rsidR="00C61C09" w:rsidRPr="00C61C09" w:rsidRDefault="00C61C09" w:rsidP="00F005B6">
      <w:pPr>
        <w:autoSpaceDE w:val="0"/>
        <w:autoSpaceDN w:val="0"/>
        <w:adjustRightInd w:val="0"/>
        <w:spacing w:after="0" w:line="240" w:lineRule="auto"/>
        <w:rPr>
          <w:rFonts w:ascii="Arial" w:hAnsi="Arial" w:cs="Arial"/>
          <w:kern w:val="0"/>
          <w:sz w:val="24"/>
          <w:szCs w:val="24"/>
        </w:rPr>
      </w:pPr>
    </w:p>
    <w:p w14:paraId="783046E0" w14:textId="6F0DAACD" w:rsidR="009013BE" w:rsidRDefault="00E91361" w:rsidP="00F005B6">
      <w:pPr>
        <w:autoSpaceDE w:val="0"/>
        <w:autoSpaceDN w:val="0"/>
        <w:adjustRightInd w:val="0"/>
        <w:spacing w:after="0" w:line="240" w:lineRule="auto"/>
        <w:rPr>
          <w:rFonts w:ascii="Arial" w:hAnsi="Arial" w:cs="Arial"/>
          <w:b/>
          <w:bCs/>
          <w:kern w:val="0"/>
          <w:sz w:val="24"/>
          <w:szCs w:val="24"/>
        </w:rPr>
      </w:pPr>
      <w:r>
        <w:rPr>
          <w:rFonts w:ascii="Arial" w:hAnsi="Arial" w:cs="Arial"/>
          <w:noProof/>
          <w:kern w:val="0"/>
        </w:rPr>
        <w:object w:dxaOrig="1440" w:dyaOrig="1440" w14:anchorId="615C7F5C">
          <v:shape id="_x0000_s1039" type="#_x0000_t75" style="position:absolute;margin-left:22.2pt;margin-top:2.45pt;width:175.7pt;height:155.3pt;z-index:-251642880" o:preferrelative="f">
            <v:imagedata r:id="rId22" o:title=""/>
          </v:shape>
          <o:OLEObject Type="Embed" ProgID="Acrobat.Document.DC" ShapeID="_x0000_s1039" DrawAspect="Content" ObjectID="_1841918523" r:id="rId23"/>
        </w:object>
      </w:r>
      <w:r>
        <w:rPr>
          <w:rFonts w:ascii="Arial" w:hAnsi="Arial" w:cs="Arial"/>
          <w:noProof/>
          <w:kern w:val="0"/>
        </w:rPr>
        <w:object w:dxaOrig="1440" w:dyaOrig="1440" w14:anchorId="1F38FEAE">
          <v:shape id="_x0000_s1040" type="#_x0000_t75" style="position:absolute;margin-left:280.8pt;margin-top:7.2pt;width:151.9pt;height:149.4pt;z-index:-251640832" o:preferrelative="f">
            <v:imagedata r:id="rId24" o:title=""/>
          </v:shape>
          <o:OLEObject Type="Embed" ProgID="Acrobat.Document.DC" ShapeID="_x0000_s1040" DrawAspect="Content" ObjectID="_1841918524" r:id="rId25"/>
        </w:object>
      </w:r>
    </w:p>
    <w:p w14:paraId="1B2A08EB" w14:textId="16233EF6" w:rsidR="009013BE" w:rsidRDefault="009013BE" w:rsidP="00F005B6">
      <w:pPr>
        <w:autoSpaceDE w:val="0"/>
        <w:autoSpaceDN w:val="0"/>
        <w:adjustRightInd w:val="0"/>
        <w:spacing w:after="0" w:line="240" w:lineRule="auto"/>
        <w:rPr>
          <w:rFonts w:ascii="Arial" w:hAnsi="Arial" w:cs="Arial"/>
          <w:b/>
          <w:bCs/>
          <w:kern w:val="0"/>
          <w:sz w:val="24"/>
          <w:szCs w:val="24"/>
        </w:rPr>
      </w:pPr>
    </w:p>
    <w:p w14:paraId="6B76294C" w14:textId="2B7015EC" w:rsidR="009013BE" w:rsidRPr="00B54914" w:rsidRDefault="009013BE" w:rsidP="00F005B6">
      <w:pPr>
        <w:autoSpaceDE w:val="0"/>
        <w:autoSpaceDN w:val="0"/>
        <w:adjustRightInd w:val="0"/>
        <w:spacing w:after="0" w:line="240" w:lineRule="auto"/>
        <w:rPr>
          <w:rFonts w:ascii="Arial" w:hAnsi="Arial" w:cs="Arial"/>
          <w:b/>
          <w:bCs/>
          <w:kern w:val="0"/>
          <w:sz w:val="24"/>
          <w:szCs w:val="24"/>
        </w:rPr>
      </w:pPr>
    </w:p>
    <w:p w14:paraId="7497F649" w14:textId="52269094" w:rsidR="00B54914" w:rsidRDefault="00B54914" w:rsidP="00F005B6">
      <w:pPr>
        <w:autoSpaceDE w:val="0"/>
        <w:autoSpaceDN w:val="0"/>
        <w:adjustRightInd w:val="0"/>
        <w:spacing w:after="0" w:line="240" w:lineRule="auto"/>
        <w:rPr>
          <w:rFonts w:ascii="Arial" w:hAnsi="Arial" w:cs="Arial"/>
          <w:kern w:val="0"/>
          <w:sz w:val="24"/>
          <w:szCs w:val="24"/>
        </w:rPr>
      </w:pPr>
    </w:p>
    <w:p w14:paraId="4471EE97" w14:textId="1106FC9A" w:rsidR="00B54914" w:rsidRDefault="00B54914" w:rsidP="00F005B6">
      <w:pPr>
        <w:autoSpaceDE w:val="0"/>
        <w:autoSpaceDN w:val="0"/>
        <w:adjustRightInd w:val="0"/>
        <w:spacing w:after="0" w:line="240" w:lineRule="auto"/>
        <w:rPr>
          <w:rFonts w:ascii="Arial" w:hAnsi="Arial" w:cs="Arial"/>
          <w:kern w:val="0"/>
          <w:sz w:val="24"/>
          <w:szCs w:val="24"/>
        </w:rPr>
      </w:pPr>
    </w:p>
    <w:p w14:paraId="10A8011D" w14:textId="78261BC1" w:rsidR="009013BE" w:rsidRDefault="009013BE" w:rsidP="00F005B6">
      <w:pPr>
        <w:autoSpaceDE w:val="0"/>
        <w:autoSpaceDN w:val="0"/>
        <w:adjustRightInd w:val="0"/>
        <w:spacing w:after="0" w:line="240" w:lineRule="auto"/>
        <w:rPr>
          <w:rFonts w:ascii="Arial" w:hAnsi="Arial" w:cs="Arial"/>
          <w:kern w:val="0"/>
          <w:sz w:val="24"/>
          <w:szCs w:val="24"/>
        </w:rPr>
      </w:pPr>
    </w:p>
    <w:p w14:paraId="5638EC67" w14:textId="49CC9C3E" w:rsidR="009013BE" w:rsidRDefault="009013BE" w:rsidP="00F005B6">
      <w:pPr>
        <w:autoSpaceDE w:val="0"/>
        <w:autoSpaceDN w:val="0"/>
        <w:adjustRightInd w:val="0"/>
        <w:spacing w:after="0" w:line="240" w:lineRule="auto"/>
        <w:rPr>
          <w:rFonts w:ascii="Arial" w:hAnsi="Arial" w:cs="Arial"/>
          <w:kern w:val="0"/>
          <w:sz w:val="24"/>
          <w:szCs w:val="24"/>
        </w:rPr>
      </w:pPr>
    </w:p>
    <w:p w14:paraId="7798BEAF" w14:textId="7418A865" w:rsidR="009013BE" w:rsidRDefault="009013BE" w:rsidP="00F005B6">
      <w:pPr>
        <w:autoSpaceDE w:val="0"/>
        <w:autoSpaceDN w:val="0"/>
        <w:adjustRightInd w:val="0"/>
        <w:spacing w:after="0" w:line="240" w:lineRule="auto"/>
        <w:rPr>
          <w:rFonts w:ascii="Arial" w:hAnsi="Arial" w:cs="Arial"/>
          <w:kern w:val="0"/>
          <w:sz w:val="24"/>
          <w:szCs w:val="24"/>
        </w:rPr>
      </w:pPr>
    </w:p>
    <w:p w14:paraId="36E5B4B2" w14:textId="0F80E4E0" w:rsidR="009013BE" w:rsidRDefault="009013BE" w:rsidP="00F005B6">
      <w:pPr>
        <w:autoSpaceDE w:val="0"/>
        <w:autoSpaceDN w:val="0"/>
        <w:adjustRightInd w:val="0"/>
        <w:spacing w:after="0" w:line="240" w:lineRule="auto"/>
        <w:rPr>
          <w:rFonts w:ascii="Arial" w:hAnsi="Arial" w:cs="Arial"/>
          <w:kern w:val="0"/>
          <w:sz w:val="24"/>
          <w:szCs w:val="24"/>
        </w:rPr>
      </w:pPr>
    </w:p>
    <w:p w14:paraId="507EE0FA" w14:textId="243DBF17" w:rsidR="009013BE" w:rsidRDefault="009013BE" w:rsidP="00F005B6">
      <w:pPr>
        <w:autoSpaceDE w:val="0"/>
        <w:autoSpaceDN w:val="0"/>
        <w:adjustRightInd w:val="0"/>
        <w:spacing w:after="0" w:line="240" w:lineRule="auto"/>
        <w:rPr>
          <w:rFonts w:ascii="Arial" w:hAnsi="Arial" w:cs="Arial"/>
          <w:kern w:val="0"/>
          <w:sz w:val="24"/>
          <w:szCs w:val="24"/>
        </w:rPr>
      </w:pPr>
    </w:p>
    <w:p w14:paraId="74F761CB" w14:textId="007BD467" w:rsidR="009013BE" w:rsidRDefault="009013BE" w:rsidP="00F005B6">
      <w:pPr>
        <w:autoSpaceDE w:val="0"/>
        <w:autoSpaceDN w:val="0"/>
        <w:adjustRightInd w:val="0"/>
        <w:spacing w:after="0" w:line="240" w:lineRule="auto"/>
        <w:rPr>
          <w:rFonts w:ascii="Arial" w:hAnsi="Arial" w:cs="Arial"/>
          <w:kern w:val="0"/>
          <w:sz w:val="24"/>
          <w:szCs w:val="24"/>
        </w:rPr>
      </w:pPr>
    </w:p>
    <w:p w14:paraId="43976543" w14:textId="6AF99878" w:rsidR="009013BE" w:rsidRDefault="009013BE" w:rsidP="00F005B6">
      <w:pPr>
        <w:autoSpaceDE w:val="0"/>
        <w:autoSpaceDN w:val="0"/>
        <w:adjustRightInd w:val="0"/>
        <w:spacing w:after="0" w:line="240" w:lineRule="auto"/>
        <w:rPr>
          <w:rFonts w:ascii="Arial" w:hAnsi="Arial" w:cs="Arial"/>
          <w:kern w:val="0"/>
          <w:sz w:val="24"/>
          <w:szCs w:val="24"/>
        </w:rPr>
      </w:pPr>
    </w:p>
    <w:p w14:paraId="0C80624E" w14:textId="4E5A9ED5" w:rsidR="009013BE" w:rsidRDefault="009013BE" w:rsidP="00F005B6">
      <w:pPr>
        <w:autoSpaceDE w:val="0"/>
        <w:autoSpaceDN w:val="0"/>
        <w:adjustRightInd w:val="0"/>
        <w:spacing w:after="0" w:line="240" w:lineRule="auto"/>
        <w:rPr>
          <w:rFonts w:ascii="Arial" w:hAnsi="Arial" w:cs="Arial"/>
          <w:kern w:val="0"/>
          <w:sz w:val="24"/>
          <w:szCs w:val="24"/>
        </w:rPr>
      </w:pPr>
    </w:p>
    <w:p w14:paraId="4BA1268D" w14:textId="1C800440" w:rsidR="009013BE" w:rsidRDefault="009013BE" w:rsidP="00F005B6">
      <w:pPr>
        <w:autoSpaceDE w:val="0"/>
        <w:autoSpaceDN w:val="0"/>
        <w:adjustRightInd w:val="0"/>
        <w:spacing w:after="0" w:line="240" w:lineRule="auto"/>
        <w:rPr>
          <w:rFonts w:ascii="Arial" w:hAnsi="Arial" w:cs="Arial"/>
          <w:kern w:val="0"/>
          <w:sz w:val="24"/>
          <w:szCs w:val="24"/>
        </w:rPr>
      </w:pPr>
    </w:p>
    <w:p w14:paraId="12E264AE" w14:textId="51C46E77" w:rsidR="003B35E7" w:rsidRDefault="00EF7F9E"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speaker circuit wiring is supervised for open circuits, short circuits and ground faults. Any of these abnormal conditions will cause a fault condition and create a fault </w:t>
      </w:r>
      <w:r w:rsidR="009B7B3A">
        <w:rPr>
          <w:rFonts w:ascii="Arial" w:hAnsi="Arial" w:cs="Arial"/>
          <w:kern w:val="0"/>
          <w:sz w:val="24"/>
          <w:szCs w:val="24"/>
        </w:rPr>
        <w:t>on the FACP NAC circuit controlling the VECP-60.</w:t>
      </w:r>
    </w:p>
    <w:p w14:paraId="4C722C67" w14:textId="7F90B5C0" w:rsidR="003B35E7" w:rsidRDefault="003B35E7" w:rsidP="00F005B6">
      <w:pPr>
        <w:autoSpaceDE w:val="0"/>
        <w:autoSpaceDN w:val="0"/>
        <w:adjustRightInd w:val="0"/>
        <w:spacing w:after="0" w:line="240" w:lineRule="auto"/>
        <w:rPr>
          <w:rFonts w:ascii="Arial" w:hAnsi="Arial" w:cs="Arial"/>
          <w:kern w:val="0"/>
          <w:sz w:val="24"/>
          <w:szCs w:val="24"/>
        </w:rPr>
      </w:pPr>
    </w:p>
    <w:p w14:paraId="3B4C9E45" w14:textId="77777777" w:rsidR="00760AFD" w:rsidRDefault="00760AFD" w:rsidP="00F005B6">
      <w:pPr>
        <w:autoSpaceDE w:val="0"/>
        <w:autoSpaceDN w:val="0"/>
        <w:adjustRightInd w:val="0"/>
        <w:spacing w:after="0" w:line="240" w:lineRule="auto"/>
        <w:rPr>
          <w:rFonts w:ascii="Arial" w:hAnsi="Arial" w:cs="Arial"/>
          <w:kern w:val="0"/>
          <w:sz w:val="24"/>
          <w:szCs w:val="24"/>
        </w:rPr>
      </w:pPr>
    </w:p>
    <w:p w14:paraId="62131772" w14:textId="77777777" w:rsidR="00740E27" w:rsidRDefault="00740E27" w:rsidP="00F005B6">
      <w:pPr>
        <w:autoSpaceDE w:val="0"/>
        <w:autoSpaceDN w:val="0"/>
        <w:adjustRightInd w:val="0"/>
        <w:spacing w:after="0" w:line="240" w:lineRule="auto"/>
        <w:rPr>
          <w:rFonts w:ascii="Arial" w:hAnsi="Arial" w:cs="Arial"/>
          <w:kern w:val="0"/>
          <w:sz w:val="24"/>
          <w:szCs w:val="24"/>
        </w:rPr>
      </w:pPr>
    </w:p>
    <w:p w14:paraId="2B4B300D" w14:textId="77777777" w:rsidR="00740E27" w:rsidRDefault="00740E27" w:rsidP="00F005B6">
      <w:pPr>
        <w:autoSpaceDE w:val="0"/>
        <w:autoSpaceDN w:val="0"/>
        <w:adjustRightInd w:val="0"/>
        <w:spacing w:after="0" w:line="240" w:lineRule="auto"/>
        <w:rPr>
          <w:rFonts w:ascii="Arial" w:hAnsi="Arial" w:cs="Arial"/>
          <w:kern w:val="0"/>
          <w:sz w:val="24"/>
          <w:szCs w:val="24"/>
        </w:rPr>
      </w:pPr>
    </w:p>
    <w:p w14:paraId="704BB8F2" w14:textId="77777777" w:rsidR="003B35E7" w:rsidRDefault="003B35E7" w:rsidP="00F005B6">
      <w:pPr>
        <w:autoSpaceDE w:val="0"/>
        <w:autoSpaceDN w:val="0"/>
        <w:adjustRightInd w:val="0"/>
        <w:spacing w:after="0" w:line="240" w:lineRule="auto"/>
        <w:rPr>
          <w:rFonts w:ascii="Arial" w:hAnsi="Arial" w:cs="Arial"/>
          <w:kern w:val="0"/>
          <w:sz w:val="24"/>
          <w:szCs w:val="24"/>
        </w:rPr>
      </w:pPr>
    </w:p>
    <w:p w14:paraId="02F71C82" w14:textId="77777777" w:rsidR="00740E27" w:rsidRDefault="00740E27" w:rsidP="00F005B6">
      <w:pPr>
        <w:autoSpaceDE w:val="0"/>
        <w:autoSpaceDN w:val="0"/>
        <w:adjustRightInd w:val="0"/>
        <w:spacing w:after="0" w:line="240" w:lineRule="auto"/>
        <w:rPr>
          <w:rFonts w:ascii="Arial" w:hAnsi="Arial" w:cs="Arial"/>
          <w:kern w:val="0"/>
          <w:sz w:val="24"/>
          <w:szCs w:val="24"/>
        </w:rPr>
      </w:pPr>
    </w:p>
    <w:p w14:paraId="5987EE67" w14:textId="04E12F02" w:rsidR="00093C74" w:rsidRPr="00093C74" w:rsidRDefault="00093C74" w:rsidP="00093C74">
      <w:pPr>
        <w:pStyle w:val="ListParagraph"/>
        <w:numPr>
          <w:ilvl w:val="0"/>
          <w:numId w:val="3"/>
        </w:numPr>
        <w:autoSpaceDE w:val="0"/>
        <w:autoSpaceDN w:val="0"/>
        <w:adjustRightInd w:val="0"/>
        <w:spacing w:after="0" w:line="240" w:lineRule="auto"/>
        <w:rPr>
          <w:rFonts w:ascii="Arial" w:hAnsi="Arial" w:cs="Arial"/>
          <w:b/>
          <w:bCs/>
          <w:kern w:val="0"/>
          <w:sz w:val="24"/>
          <w:szCs w:val="24"/>
        </w:rPr>
      </w:pPr>
      <w:r w:rsidRPr="00093C74">
        <w:rPr>
          <w:rFonts w:ascii="Arial" w:hAnsi="Arial" w:cs="Arial"/>
          <w:b/>
          <w:bCs/>
          <w:kern w:val="0"/>
          <w:sz w:val="24"/>
          <w:szCs w:val="24"/>
        </w:rPr>
        <w:t xml:space="preserve">24V DC </w:t>
      </w:r>
      <w:r>
        <w:rPr>
          <w:rFonts w:ascii="Arial" w:hAnsi="Arial" w:cs="Arial"/>
          <w:b/>
          <w:bCs/>
          <w:kern w:val="0"/>
          <w:sz w:val="24"/>
          <w:szCs w:val="24"/>
        </w:rPr>
        <w:t xml:space="preserve">NAC </w:t>
      </w:r>
      <w:r w:rsidRPr="00093C74">
        <w:rPr>
          <w:rFonts w:ascii="Arial" w:hAnsi="Arial" w:cs="Arial"/>
          <w:b/>
          <w:bCs/>
          <w:kern w:val="0"/>
          <w:sz w:val="24"/>
          <w:szCs w:val="24"/>
        </w:rPr>
        <w:t>Control Output</w:t>
      </w:r>
    </w:p>
    <w:p w14:paraId="6CC8327C" w14:textId="77777777" w:rsidR="00093C74" w:rsidRDefault="00093C74" w:rsidP="00093C74">
      <w:pPr>
        <w:autoSpaceDE w:val="0"/>
        <w:autoSpaceDN w:val="0"/>
        <w:adjustRightInd w:val="0"/>
        <w:spacing w:after="0" w:line="240" w:lineRule="auto"/>
        <w:rPr>
          <w:rFonts w:ascii="Arial" w:hAnsi="Arial" w:cs="Arial"/>
          <w:b/>
          <w:bCs/>
          <w:kern w:val="0"/>
          <w:sz w:val="24"/>
          <w:szCs w:val="24"/>
        </w:rPr>
      </w:pPr>
    </w:p>
    <w:p w14:paraId="15693131" w14:textId="77777777" w:rsidR="00093C74" w:rsidRDefault="00093C74" w:rsidP="00093C74">
      <w:pPr>
        <w:autoSpaceDE w:val="0"/>
        <w:autoSpaceDN w:val="0"/>
        <w:adjustRightInd w:val="0"/>
        <w:spacing w:after="0" w:line="240" w:lineRule="auto"/>
        <w:rPr>
          <w:rFonts w:ascii="Arial" w:hAnsi="Arial" w:cs="Arial"/>
          <w:b/>
          <w:bCs/>
          <w:kern w:val="0"/>
          <w:sz w:val="24"/>
          <w:szCs w:val="24"/>
        </w:rPr>
      </w:pPr>
    </w:p>
    <w:p w14:paraId="749A7862" w14:textId="6708C7E5" w:rsidR="00093C74" w:rsidRDefault="00093C74" w:rsidP="00093C74">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J17 provides an output for the activation of external equipment and systems. The regulated DC voltage output available on J17 can be used to control strobe booster power supplies, audio power boosters, monitor modules and any listed equipment for monitoring reverse polarity 24V circuits.</w:t>
      </w:r>
      <w:r w:rsidR="00A02A98">
        <w:rPr>
          <w:rFonts w:ascii="Arial" w:hAnsi="Arial" w:cs="Arial"/>
          <w:kern w:val="0"/>
          <w:sz w:val="24"/>
          <w:szCs w:val="24"/>
        </w:rPr>
        <w:t xml:space="preserve"> </w:t>
      </w:r>
    </w:p>
    <w:p w14:paraId="6CC4132F" w14:textId="77777777" w:rsidR="00093C74" w:rsidRDefault="00093C74" w:rsidP="00093C74">
      <w:pPr>
        <w:autoSpaceDE w:val="0"/>
        <w:autoSpaceDN w:val="0"/>
        <w:adjustRightInd w:val="0"/>
        <w:spacing w:after="0" w:line="240" w:lineRule="auto"/>
        <w:rPr>
          <w:rFonts w:ascii="Arial" w:hAnsi="Arial" w:cs="Arial"/>
          <w:kern w:val="0"/>
          <w:sz w:val="24"/>
          <w:szCs w:val="24"/>
        </w:rPr>
      </w:pPr>
    </w:p>
    <w:p w14:paraId="3D15C0E8" w14:textId="4D691ADA" w:rsidR="00093C74" w:rsidRPr="00A02A98" w:rsidRDefault="00093C74" w:rsidP="00093C74">
      <w:pPr>
        <w:autoSpaceDE w:val="0"/>
        <w:autoSpaceDN w:val="0"/>
        <w:adjustRightInd w:val="0"/>
        <w:spacing w:after="0" w:line="240" w:lineRule="auto"/>
        <w:rPr>
          <w:rFonts w:ascii="Arial" w:hAnsi="Arial" w:cs="Arial"/>
          <w:b/>
          <w:bCs/>
          <w:kern w:val="0"/>
          <w:sz w:val="24"/>
          <w:szCs w:val="24"/>
        </w:rPr>
      </w:pPr>
      <w:r>
        <w:rPr>
          <w:rFonts w:ascii="Arial" w:hAnsi="Arial" w:cs="Arial"/>
          <w:kern w:val="0"/>
          <w:sz w:val="24"/>
          <w:szCs w:val="24"/>
        </w:rPr>
        <w:t xml:space="preserve">The 24V DC output on J17 is </w:t>
      </w:r>
      <w:proofErr w:type="gramStart"/>
      <w:r>
        <w:rPr>
          <w:rFonts w:ascii="Arial" w:hAnsi="Arial" w:cs="Arial"/>
          <w:kern w:val="0"/>
          <w:sz w:val="24"/>
          <w:szCs w:val="24"/>
        </w:rPr>
        <w:t>current</w:t>
      </w:r>
      <w:proofErr w:type="gramEnd"/>
      <w:r>
        <w:rPr>
          <w:rFonts w:ascii="Arial" w:hAnsi="Arial" w:cs="Arial"/>
          <w:kern w:val="0"/>
          <w:sz w:val="24"/>
          <w:szCs w:val="24"/>
        </w:rPr>
        <w:t xml:space="preserve"> limited and rated for a maximum of </w:t>
      </w:r>
      <w:r w:rsidR="00A02A98">
        <w:rPr>
          <w:rFonts w:ascii="Arial" w:hAnsi="Arial" w:cs="Arial"/>
          <w:kern w:val="0"/>
          <w:sz w:val="24"/>
          <w:szCs w:val="24"/>
        </w:rPr>
        <w:t>1</w:t>
      </w:r>
      <w:r>
        <w:rPr>
          <w:rFonts w:ascii="Arial" w:hAnsi="Arial" w:cs="Arial"/>
          <w:kern w:val="0"/>
          <w:sz w:val="24"/>
          <w:szCs w:val="24"/>
        </w:rPr>
        <w:t xml:space="preserve">00mA during </w:t>
      </w:r>
      <w:proofErr w:type="gramStart"/>
      <w:r>
        <w:rPr>
          <w:rFonts w:ascii="Arial" w:hAnsi="Arial" w:cs="Arial"/>
          <w:kern w:val="0"/>
          <w:sz w:val="24"/>
          <w:szCs w:val="24"/>
        </w:rPr>
        <w:t>an alarm</w:t>
      </w:r>
      <w:proofErr w:type="gramEnd"/>
      <w:r>
        <w:rPr>
          <w:rFonts w:ascii="Arial" w:hAnsi="Arial" w:cs="Arial"/>
          <w:kern w:val="0"/>
          <w:sz w:val="24"/>
          <w:szCs w:val="24"/>
        </w:rPr>
        <w:t xml:space="preserve"> condition. The J17 output is a supervised 24V DC reverse polarity output. In standby condition, -12V DC is present across pins 1 and 4</w:t>
      </w:r>
      <w:r w:rsidR="009231EC">
        <w:rPr>
          <w:rFonts w:ascii="Arial" w:hAnsi="Arial" w:cs="Arial"/>
          <w:kern w:val="0"/>
          <w:sz w:val="24"/>
          <w:szCs w:val="24"/>
        </w:rPr>
        <w:t xml:space="preserve">. The voltage switches to +24V DC nominal when the system is active </w:t>
      </w:r>
      <w:proofErr w:type="gramStart"/>
      <w:r w:rsidR="009231EC">
        <w:rPr>
          <w:rFonts w:ascii="Arial" w:hAnsi="Arial" w:cs="Arial"/>
          <w:kern w:val="0"/>
          <w:sz w:val="24"/>
          <w:szCs w:val="24"/>
        </w:rPr>
        <w:t>as a result of</w:t>
      </w:r>
      <w:proofErr w:type="gramEnd"/>
      <w:r w:rsidR="009231EC">
        <w:rPr>
          <w:rFonts w:ascii="Arial" w:hAnsi="Arial" w:cs="Arial"/>
          <w:kern w:val="0"/>
          <w:sz w:val="24"/>
          <w:szCs w:val="24"/>
        </w:rPr>
        <w:t xml:space="preserve"> Alarm, Aux PTT, or microphone activation.</w:t>
      </w:r>
      <w:r w:rsidR="00A02A98">
        <w:rPr>
          <w:rFonts w:ascii="Arial" w:hAnsi="Arial" w:cs="Arial"/>
          <w:kern w:val="0"/>
          <w:sz w:val="24"/>
          <w:szCs w:val="24"/>
        </w:rPr>
        <w:t xml:space="preserve"> </w:t>
      </w:r>
      <w:r w:rsidR="00A02A98">
        <w:rPr>
          <w:rFonts w:ascii="Arial" w:hAnsi="Arial" w:cs="Arial"/>
          <w:b/>
          <w:bCs/>
          <w:kern w:val="0"/>
          <w:sz w:val="24"/>
          <w:szCs w:val="24"/>
        </w:rPr>
        <w:t>Warning: Due to low power rating, the NAC output is not designed to directly power strobes or other Notification Appliance Circuits.</w:t>
      </w:r>
    </w:p>
    <w:p w14:paraId="3E313742" w14:textId="77777777" w:rsidR="009231EC" w:rsidRDefault="009231EC" w:rsidP="00093C74">
      <w:pPr>
        <w:autoSpaceDE w:val="0"/>
        <w:autoSpaceDN w:val="0"/>
        <w:adjustRightInd w:val="0"/>
        <w:spacing w:after="0" w:line="240" w:lineRule="auto"/>
        <w:rPr>
          <w:rFonts w:ascii="Arial" w:hAnsi="Arial" w:cs="Arial"/>
          <w:kern w:val="0"/>
          <w:sz w:val="24"/>
          <w:szCs w:val="24"/>
        </w:rPr>
      </w:pPr>
    </w:p>
    <w:p w14:paraId="18913141" w14:textId="77777777" w:rsidR="00A02A98" w:rsidRDefault="009231EC"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J17 supports Class B wiring using pins 1 and 4 as well as Class A </w:t>
      </w:r>
      <w:r w:rsidR="00F75CDC">
        <w:rPr>
          <w:rFonts w:ascii="Arial" w:hAnsi="Arial" w:cs="Arial"/>
          <w:kern w:val="0"/>
          <w:sz w:val="24"/>
          <w:szCs w:val="24"/>
        </w:rPr>
        <w:t xml:space="preserve">wiring </w:t>
      </w:r>
      <w:r>
        <w:rPr>
          <w:rFonts w:ascii="Arial" w:hAnsi="Arial" w:cs="Arial"/>
          <w:kern w:val="0"/>
          <w:sz w:val="24"/>
          <w:szCs w:val="24"/>
        </w:rPr>
        <w:t xml:space="preserve">configuration </w:t>
      </w:r>
      <w:r w:rsidR="00392CF5">
        <w:rPr>
          <w:rFonts w:ascii="Arial" w:hAnsi="Arial" w:cs="Arial"/>
          <w:kern w:val="0"/>
          <w:sz w:val="24"/>
          <w:szCs w:val="24"/>
        </w:rPr>
        <w:t xml:space="preserve">using all 4 pins. For class B wiring, use pins 1 and 4 and move 10K EOLR to the end of the circuit. </w:t>
      </w:r>
      <w:r w:rsidR="00B211D1">
        <w:rPr>
          <w:rFonts w:ascii="Arial" w:hAnsi="Arial" w:cs="Arial"/>
          <w:kern w:val="0"/>
          <w:sz w:val="24"/>
          <w:szCs w:val="24"/>
        </w:rPr>
        <w:t>F</w:t>
      </w:r>
      <w:r w:rsidR="00392CF5">
        <w:rPr>
          <w:rFonts w:ascii="Arial" w:hAnsi="Arial" w:cs="Arial"/>
          <w:kern w:val="0"/>
          <w:sz w:val="24"/>
          <w:szCs w:val="24"/>
        </w:rPr>
        <w:t>or class A wirin</w:t>
      </w:r>
      <w:r w:rsidR="00B211D1">
        <w:rPr>
          <w:rFonts w:ascii="Arial" w:hAnsi="Arial" w:cs="Arial"/>
          <w:kern w:val="0"/>
          <w:sz w:val="24"/>
          <w:szCs w:val="24"/>
        </w:rPr>
        <w:t>g, move 10K EOLR across pins 2 and 3 and loop the circuit back from B+ and B- to A+ and A- respectively.</w:t>
      </w:r>
    </w:p>
    <w:p w14:paraId="61946246" w14:textId="01EA677F" w:rsidR="00093C74"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3C475B44">
          <v:shape id="_x0000_s1046" type="#_x0000_t75" style="position:absolute;margin-left:129pt;margin-top:.05pt;width:207pt;height:315pt;z-index:-251632640;mso-position-horizontal-relative:text;mso-position-vertical-relative:text;mso-width-relative:page;mso-height-relative:page">
            <v:imagedata r:id="rId26" o:title=""/>
          </v:shape>
          <o:OLEObject Type="Embed" ProgID="Acrobat.Document.DC" ShapeID="_x0000_s1046" DrawAspect="Content" ObjectID="_1841918525" r:id="rId27"/>
        </w:object>
      </w:r>
    </w:p>
    <w:p w14:paraId="33A9BAF8"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BF5B3ED"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41D96C7A"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6033A453"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3B564E3C"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31268E94"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25BEC620"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42E35A94"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2B12610E"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67734157"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1CFCCCB5"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7B64B730"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3665E789"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31581AF6"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CF76491"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31996E9"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4B10D2A4"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F6F960B"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7B16EC6D"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759B4C8F"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41B4915D"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4D02F8C"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025D25E4"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2A835524" w14:textId="77777777" w:rsidR="00093C74" w:rsidRDefault="00093C74" w:rsidP="00F005B6">
      <w:pPr>
        <w:autoSpaceDE w:val="0"/>
        <w:autoSpaceDN w:val="0"/>
        <w:adjustRightInd w:val="0"/>
        <w:spacing w:after="0" w:line="240" w:lineRule="auto"/>
        <w:rPr>
          <w:rFonts w:ascii="Arial" w:hAnsi="Arial" w:cs="Arial"/>
          <w:kern w:val="0"/>
          <w:sz w:val="24"/>
          <w:szCs w:val="24"/>
        </w:rPr>
      </w:pPr>
    </w:p>
    <w:p w14:paraId="5B470F66" w14:textId="14EFFA3E" w:rsidR="00227471" w:rsidRDefault="00227471" w:rsidP="00227471">
      <w:pPr>
        <w:pStyle w:val="ListParagraph"/>
        <w:numPr>
          <w:ilvl w:val="0"/>
          <w:numId w:val="3"/>
        </w:numPr>
        <w:autoSpaceDE w:val="0"/>
        <w:autoSpaceDN w:val="0"/>
        <w:adjustRightInd w:val="0"/>
        <w:spacing w:after="0" w:line="240" w:lineRule="auto"/>
        <w:rPr>
          <w:rFonts w:ascii="Arial" w:hAnsi="Arial" w:cs="Arial"/>
          <w:b/>
          <w:bCs/>
          <w:kern w:val="0"/>
          <w:sz w:val="24"/>
          <w:szCs w:val="24"/>
        </w:rPr>
      </w:pPr>
      <w:r>
        <w:rPr>
          <w:rFonts w:ascii="Arial" w:hAnsi="Arial" w:cs="Arial"/>
          <w:b/>
          <w:bCs/>
          <w:kern w:val="0"/>
          <w:sz w:val="24"/>
          <w:szCs w:val="24"/>
        </w:rPr>
        <w:lastRenderedPageBreak/>
        <w:t>70V Transformer Connection</w:t>
      </w:r>
    </w:p>
    <w:p w14:paraId="59704E03" w14:textId="77777777" w:rsidR="00227471" w:rsidRDefault="00227471" w:rsidP="00227471">
      <w:pPr>
        <w:autoSpaceDE w:val="0"/>
        <w:autoSpaceDN w:val="0"/>
        <w:adjustRightInd w:val="0"/>
        <w:spacing w:after="0" w:line="240" w:lineRule="auto"/>
        <w:rPr>
          <w:rFonts w:ascii="Arial" w:hAnsi="Arial" w:cs="Arial"/>
          <w:b/>
          <w:bCs/>
          <w:kern w:val="0"/>
          <w:sz w:val="24"/>
          <w:szCs w:val="24"/>
        </w:rPr>
      </w:pPr>
    </w:p>
    <w:p w14:paraId="7BE84D03" w14:textId="77777777" w:rsidR="00227471" w:rsidRDefault="00227471" w:rsidP="00227471">
      <w:pPr>
        <w:autoSpaceDE w:val="0"/>
        <w:autoSpaceDN w:val="0"/>
        <w:adjustRightInd w:val="0"/>
        <w:spacing w:after="0" w:line="240" w:lineRule="auto"/>
        <w:rPr>
          <w:rFonts w:ascii="Arial" w:hAnsi="Arial" w:cs="Arial"/>
          <w:b/>
          <w:bCs/>
          <w:kern w:val="0"/>
          <w:sz w:val="24"/>
          <w:szCs w:val="24"/>
        </w:rPr>
      </w:pPr>
    </w:p>
    <w:p w14:paraId="2798959E" w14:textId="14F1E84E" w:rsidR="00227471" w:rsidRDefault="00227471" w:rsidP="002274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Connector J15 allows interface to external 70V transformer to step up the speaker circuit nominal voltage from 25Vrms to 70Vrms. </w:t>
      </w:r>
    </w:p>
    <w:p w14:paraId="4718F642" w14:textId="77777777" w:rsidR="0039271D" w:rsidRDefault="0039271D" w:rsidP="00227471">
      <w:pPr>
        <w:autoSpaceDE w:val="0"/>
        <w:autoSpaceDN w:val="0"/>
        <w:adjustRightInd w:val="0"/>
        <w:spacing w:after="0" w:line="240" w:lineRule="auto"/>
        <w:rPr>
          <w:rFonts w:ascii="Arial" w:hAnsi="Arial" w:cs="Arial"/>
          <w:kern w:val="0"/>
          <w:sz w:val="24"/>
          <w:szCs w:val="24"/>
        </w:rPr>
      </w:pPr>
    </w:p>
    <w:p w14:paraId="1E352145" w14:textId="1E7BACB0" w:rsidR="0039271D" w:rsidRPr="007A3C0D" w:rsidRDefault="0039271D" w:rsidP="00227471">
      <w:pPr>
        <w:autoSpaceDE w:val="0"/>
        <w:autoSpaceDN w:val="0"/>
        <w:adjustRightInd w:val="0"/>
        <w:spacing w:after="0" w:line="240" w:lineRule="auto"/>
        <w:rPr>
          <w:rFonts w:ascii="Arial" w:hAnsi="Arial" w:cs="Arial"/>
          <w:b/>
          <w:bCs/>
          <w:kern w:val="0"/>
          <w:sz w:val="24"/>
          <w:szCs w:val="24"/>
        </w:rPr>
      </w:pPr>
      <w:r w:rsidRPr="007A3C0D">
        <w:rPr>
          <w:rFonts w:ascii="Arial" w:hAnsi="Arial" w:cs="Arial"/>
          <w:b/>
          <w:bCs/>
          <w:kern w:val="0"/>
          <w:sz w:val="24"/>
          <w:szCs w:val="24"/>
        </w:rPr>
        <w:t xml:space="preserve">Note: for 70Vrms operation, use </w:t>
      </w:r>
      <w:r w:rsidR="007A3C0D" w:rsidRPr="007A3C0D">
        <w:rPr>
          <w:rFonts w:ascii="Arial" w:hAnsi="Arial" w:cs="Arial"/>
          <w:b/>
          <w:bCs/>
          <w:kern w:val="0"/>
          <w:sz w:val="24"/>
          <w:szCs w:val="24"/>
        </w:rPr>
        <w:t xml:space="preserve">a 25V </w:t>
      </w:r>
      <w:r w:rsidRPr="007A3C0D">
        <w:rPr>
          <w:rFonts w:ascii="Arial" w:hAnsi="Arial" w:cs="Arial"/>
          <w:b/>
          <w:bCs/>
          <w:kern w:val="0"/>
          <w:sz w:val="24"/>
          <w:szCs w:val="24"/>
        </w:rPr>
        <w:t>to 70V</w:t>
      </w:r>
      <w:r w:rsidR="007A3C0D" w:rsidRPr="007A3C0D">
        <w:rPr>
          <w:rFonts w:ascii="Arial" w:hAnsi="Arial" w:cs="Arial"/>
          <w:b/>
          <w:bCs/>
          <w:kern w:val="0"/>
          <w:sz w:val="24"/>
          <w:szCs w:val="24"/>
        </w:rPr>
        <w:t xml:space="preserve"> transformer that is listed for this purpose.</w:t>
      </w:r>
    </w:p>
    <w:p w14:paraId="5A4FD7F9" w14:textId="77777777" w:rsidR="007A3C0D" w:rsidRPr="007A3C0D" w:rsidRDefault="007A3C0D" w:rsidP="00227471">
      <w:pPr>
        <w:autoSpaceDE w:val="0"/>
        <w:autoSpaceDN w:val="0"/>
        <w:adjustRightInd w:val="0"/>
        <w:spacing w:after="0" w:line="240" w:lineRule="auto"/>
        <w:rPr>
          <w:rFonts w:ascii="Arial" w:hAnsi="Arial" w:cs="Arial"/>
          <w:b/>
          <w:bCs/>
          <w:kern w:val="0"/>
          <w:sz w:val="24"/>
          <w:szCs w:val="24"/>
        </w:rPr>
      </w:pPr>
    </w:p>
    <w:p w14:paraId="367332AE" w14:textId="3FAE4C3C" w:rsidR="007A3C0D" w:rsidRDefault="007A3C0D" w:rsidP="00227471">
      <w:pPr>
        <w:autoSpaceDE w:val="0"/>
        <w:autoSpaceDN w:val="0"/>
        <w:adjustRightInd w:val="0"/>
        <w:spacing w:after="0" w:line="240" w:lineRule="auto"/>
        <w:rPr>
          <w:rFonts w:ascii="Arial" w:hAnsi="Arial" w:cs="Arial"/>
          <w:b/>
          <w:bCs/>
          <w:kern w:val="0"/>
          <w:sz w:val="24"/>
          <w:szCs w:val="24"/>
        </w:rPr>
      </w:pPr>
      <w:r w:rsidRPr="007A3C0D">
        <w:rPr>
          <w:rFonts w:ascii="Arial" w:hAnsi="Arial" w:cs="Arial"/>
          <w:b/>
          <w:bCs/>
          <w:kern w:val="0"/>
          <w:sz w:val="24"/>
          <w:szCs w:val="24"/>
        </w:rPr>
        <w:t>Model MNS-70V-XFMR is listed and approved for use in fire alarm applications.</w:t>
      </w:r>
    </w:p>
    <w:p w14:paraId="66DD51B1" w14:textId="77777777" w:rsidR="007A3C0D" w:rsidRDefault="007A3C0D" w:rsidP="00227471">
      <w:pPr>
        <w:autoSpaceDE w:val="0"/>
        <w:autoSpaceDN w:val="0"/>
        <w:adjustRightInd w:val="0"/>
        <w:spacing w:after="0" w:line="240" w:lineRule="auto"/>
        <w:rPr>
          <w:rFonts w:ascii="Arial" w:hAnsi="Arial" w:cs="Arial"/>
          <w:b/>
          <w:bCs/>
          <w:kern w:val="0"/>
          <w:sz w:val="24"/>
          <w:szCs w:val="24"/>
        </w:rPr>
      </w:pPr>
    </w:p>
    <w:p w14:paraId="6B67CAC3" w14:textId="77777777" w:rsidR="007A3C0D" w:rsidRDefault="007A3C0D" w:rsidP="00227471">
      <w:pPr>
        <w:autoSpaceDE w:val="0"/>
        <w:autoSpaceDN w:val="0"/>
        <w:adjustRightInd w:val="0"/>
        <w:spacing w:after="0" w:line="240" w:lineRule="auto"/>
        <w:rPr>
          <w:rFonts w:ascii="Arial" w:hAnsi="Arial" w:cs="Arial"/>
          <w:b/>
          <w:bCs/>
          <w:kern w:val="0"/>
          <w:sz w:val="24"/>
          <w:szCs w:val="24"/>
        </w:rPr>
      </w:pPr>
    </w:p>
    <w:p w14:paraId="6441F75E" w14:textId="0305A55F" w:rsidR="007A3C0D" w:rsidRDefault="007A3C0D" w:rsidP="002274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In the standard 25Vrms application, the VECP-60 includes a </w:t>
      </w:r>
      <w:r w:rsidR="00666C2B">
        <w:rPr>
          <w:rFonts w:ascii="Arial" w:hAnsi="Arial" w:cs="Arial"/>
          <w:kern w:val="0"/>
          <w:sz w:val="24"/>
          <w:szCs w:val="24"/>
        </w:rPr>
        <w:t>bypass plug in connector J15. The bypass plug is shown below on the left. It allows the 25V signal to be fed directly into the speaker output circuits.</w:t>
      </w:r>
    </w:p>
    <w:p w14:paraId="452CD29D" w14:textId="77777777" w:rsidR="00666C2B" w:rsidRDefault="00666C2B" w:rsidP="00227471">
      <w:pPr>
        <w:autoSpaceDE w:val="0"/>
        <w:autoSpaceDN w:val="0"/>
        <w:adjustRightInd w:val="0"/>
        <w:spacing w:after="0" w:line="240" w:lineRule="auto"/>
        <w:rPr>
          <w:rFonts w:ascii="Arial" w:hAnsi="Arial" w:cs="Arial"/>
          <w:kern w:val="0"/>
          <w:sz w:val="24"/>
          <w:szCs w:val="24"/>
        </w:rPr>
      </w:pPr>
    </w:p>
    <w:p w14:paraId="112ACEF1" w14:textId="4A50A233" w:rsidR="007A3C0D" w:rsidRDefault="00666C2B" w:rsidP="00227471">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For installations requiring 70Vrms speaker output circuits, the bypass plug must be removed and replaced with the plug provided with the 70V transformer interface cable. The other end of the cable is wired as shown below on the right. The 70V transformer interface cable (part #590-xxxx) allows the VECP-60 to connect to the </w:t>
      </w:r>
      <w:r w:rsidRPr="00666C2B">
        <w:rPr>
          <w:rFonts w:ascii="Arial" w:hAnsi="Arial" w:cs="Arial"/>
          <w:kern w:val="0"/>
          <w:sz w:val="24"/>
          <w:szCs w:val="24"/>
        </w:rPr>
        <w:t>MNS-70V-XFMR</w:t>
      </w:r>
      <w:r>
        <w:rPr>
          <w:rFonts w:ascii="Arial" w:hAnsi="Arial" w:cs="Arial"/>
          <w:kern w:val="0"/>
          <w:sz w:val="24"/>
          <w:szCs w:val="24"/>
        </w:rPr>
        <w:t xml:space="preserve">. Simply connect the stripped wires at the other end of the cable to the terminal strip inside the </w:t>
      </w:r>
      <w:r w:rsidRPr="00666C2B">
        <w:rPr>
          <w:rFonts w:ascii="Arial" w:hAnsi="Arial" w:cs="Arial"/>
          <w:kern w:val="0"/>
          <w:sz w:val="24"/>
          <w:szCs w:val="24"/>
        </w:rPr>
        <w:t>MNS-70V-XFMR</w:t>
      </w:r>
      <w:r>
        <w:rPr>
          <w:rFonts w:ascii="Arial" w:hAnsi="Arial" w:cs="Arial"/>
          <w:kern w:val="0"/>
          <w:sz w:val="24"/>
          <w:szCs w:val="24"/>
        </w:rPr>
        <w:t xml:space="preserve"> as described in the transformer installation manual.</w:t>
      </w:r>
    </w:p>
    <w:p w14:paraId="07359F43" w14:textId="77777777" w:rsidR="00666C2B" w:rsidRDefault="00666C2B" w:rsidP="00227471">
      <w:pPr>
        <w:autoSpaceDE w:val="0"/>
        <w:autoSpaceDN w:val="0"/>
        <w:adjustRightInd w:val="0"/>
        <w:spacing w:after="0" w:line="240" w:lineRule="auto"/>
        <w:rPr>
          <w:rFonts w:ascii="Arial" w:hAnsi="Arial" w:cs="Arial"/>
          <w:kern w:val="0"/>
          <w:sz w:val="24"/>
          <w:szCs w:val="24"/>
        </w:rPr>
      </w:pPr>
    </w:p>
    <w:p w14:paraId="3118FFC1" w14:textId="30239C7F" w:rsidR="009013BE" w:rsidRDefault="009013BE" w:rsidP="00F005B6">
      <w:pPr>
        <w:autoSpaceDE w:val="0"/>
        <w:autoSpaceDN w:val="0"/>
        <w:adjustRightInd w:val="0"/>
        <w:spacing w:after="0" w:line="240" w:lineRule="auto"/>
        <w:rPr>
          <w:rFonts w:ascii="Arial" w:hAnsi="Arial" w:cs="Arial"/>
          <w:kern w:val="0"/>
          <w:sz w:val="24"/>
          <w:szCs w:val="24"/>
        </w:rPr>
      </w:pPr>
    </w:p>
    <w:p w14:paraId="6F84BE8B" w14:textId="00D8A4C8" w:rsidR="009013BE" w:rsidRDefault="009013BE" w:rsidP="00F005B6">
      <w:pPr>
        <w:autoSpaceDE w:val="0"/>
        <w:autoSpaceDN w:val="0"/>
        <w:adjustRightInd w:val="0"/>
        <w:spacing w:after="0" w:line="240" w:lineRule="auto"/>
        <w:rPr>
          <w:rFonts w:ascii="Arial" w:hAnsi="Arial" w:cs="Arial"/>
          <w:kern w:val="0"/>
          <w:sz w:val="24"/>
          <w:szCs w:val="24"/>
        </w:rPr>
      </w:pPr>
    </w:p>
    <w:p w14:paraId="27DD7D9C" w14:textId="12362F20" w:rsidR="00826E75"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1DAC5242">
          <v:shape id="_x0000_s1041" type="#_x0000_t75" style="position:absolute;margin-left:240pt;margin-top:3.65pt;width:172.8pt;height:191.9pt;z-index:-251638784;mso-position-horizontal-relative:text;mso-position-vertical-relative:text;mso-width-relative:page;mso-height-relative:page" o:preferrelative="f">
            <v:imagedata r:id="rId28" o:title=""/>
          </v:shape>
          <o:OLEObject Type="Embed" ProgID="Acrobat.Document.DC" ShapeID="_x0000_s1041" DrawAspect="Content" ObjectID="_1841918526" r:id="rId29"/>
        </w:object>
      </w:r>
    </w:p>
    <w:p w14:paraId="68CE7B88" w14:textId="7A535680" w:rsidR="00826E75" w:rsidRDefault="00826E75" w:rsidP="00F005B6">
      <w:pPr>
        <w:autoSpaceDE w:val="0"/>
        <w:autoSpaceDN w:val="0"/>
        <w:adjustRightInd w:val="0"/>
        <w:spacing w:after="0" w:line="240" w:lineRule="auto"/>
        <w:rPr>
          <w:rFonts w:ascii="Arial" w:hAnsi="Arial" w:cs="Arial"/>
          <w:kern w:val="0"/>
          <w:sz w:val="24"/>
          <w:szCs w:val="24"/>
        </w:rPr>
      </w:pPr>
    </w:p>
    <w:p w14:paraId="6A1F47C6" w14:textId="6A2A6F19" w:rsidR="00826E75"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rPr>
        <w:object w:dxaOrig="1440" w:dyaOrig="1440" w14:anchorId="4C18E8A4">
          <v:shape id="_x0000_s1042" type="#_x0000_t75" style="position:absolute;margin-left:35.4pt;margin-top:3.05pt;width:120.95pt;height:173.9pt;z-index:-251636736;mso-position-horizontal-relative:text;mso-position-vertical-relative:text;mso-width-relative:page;mso-height-relative:page" o:preferrelative="f">
            <v:imagedata r:id="rId30" o:title=""/>
          </v:shape>
          <o:OLEObject Type="Embed" ProgID="Acrobat.Document.DC" ShapeID="_x0000_s1042" DrawAspect="Content" ObjectID="_1841918527" r:id="rId31"/>
        </w:object>
      </w:r>
    </w:p>
    <w:p w14:paraId="2F344622"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794CEB5A"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3EDD4F82"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71BBEEC5"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632C0DF1"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568DE033"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EF47A1B"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7569402C"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79EE05EA"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C064192"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6E7EAB30"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BB0D289"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0FFF8311"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21AC89DF"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5D24963E"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CCFBA9C"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79BA2EB"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4170DC54" w14:textId="21C162CD" w:rsidR="00557961" w:rsidRDefault="0059549D"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lastRenderedPageBreak/>
        <w:t xml:space="preserve">The pre-alert tone signal and message selections can be configured using 2 sets of switch arrays SW1 and SW2 located near the center left of the board. Each set of switches is labeled 1 to 8 from bottom to top. The switch configuration </w:t>
      </w:r>
    </w:p>
    <w:p w14:paraId="7588DBB2" w14:textId="77777777" w:rsidR="00557961" w:rsidRDefault="00557961" w:rsidP="00F005B6">
      <w:pPr>
        <w:autoSpaceDE w:val="0"/>
        <w:autoSpaceDN w:val="0"/>
        <w:adjustRightInd w:val="0"/>
        <w:spacing w:after="0" w:line="240" w:lineRule="auto"/>
        <w:rPr>
          <w:rFonts w:ascii="Arial" w:hAnsi="Arial" w:cs="Arial"/>
          <w:kern w:val="0"/>
          <w:sz w:val="24"/>
          <w:szCs w:val="24"/>
        </w:rPr>
      </w:pPr>
    </w:p>
    <w:p w14:paraId="113D1CAD" w14:textId="77777777" w:rsidR="00557961" w:rsidRDefault="00557961" w:rsidP="00F005B6">
      <w:pPr>
        <w:autoSpaceDE w:val="0"/>
        <w:autoSpaceDN w:val="0"/>
        <w:adjustRightInd w:val="0"/>
        <w:spacing w:after="0" w:line="240" w:lineRule="auto"/>
        <w:rPr>
          <w:rFonts w:ascii="Arial" w:hAnsi="Arial" w:cs="Arial"/>
          <w:kern w:val="0"/>
          <w:sz w:val="24"/>
          <w:szCs w:val="24"/>
        </w:rPr>
      </w:pPr>
    </w:p>
    <w:p w14:paraId="0DED4481" w14:textId="77777777" w:rsidR="0059549D" w:rsidRDefault="0059549D" w:rsidP="00F005B6">
      <w:pPr>
        <w:autoSpaceDE w:val="0"/>
        <w:autoSpaceDN w:val="0"/>
        <w:adjustRightInd w:val="0"/>
        <w:spacing w:after="0" w:line="240" w:lineRule="auto"/>
        <w:rPr>
          <w:rFonts w:ascii="Arial" w:hAnsi="Arial" w:cs="Arial"/>
          <w:kern w:val="0"/>
          <w:sz w:val="24"/>
          <w:szCs w:val="24"/>
        </w:rPr>
      </w:pPr>
    </w:p>
    <w:p w14:paraId="3BDC7253" w14:textId="14655151" w:rsidR="0059549D" w:rsidRDefault="0059549D"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Below is a table showing the dip switch selections for various alert tone and message configurations.</w:t>
      </w:r>
    </w:p>
    <w:p w14:paraId="23DF36B4" w14:textId="77777777" w:rsidR="00557961" w:rsidRDefault="00557961" w:rsidP="00F005B6">
      <w:pPr>
        <w:autoSpaceDE w:val="0"/>
        <w:autoSpaceDN w:val="0"/>
        <w:adjustRightInd w:val="0"/>
        <w:spacing w:after="0" w:line="240" w:lineRule="auto"/>
        <w:rPr>
          <w:rFonts w:ascii="Arial" w:hAnsi="Arial" w:cs="Arial"/>
          <w:kern w:val="0"/>
          <w:sz w:val="24"/>
          <w:szCs w:val="24"/>
        </w:rPr>
      </w:pPr>
    </w:p>
    <w:p w14:paraId="1D753ED8" w14:textId="224BC919" w:rsidR="00557961" w:rsidRPr="00557961" w:rsidRDefault="00557961" w:rsidP="00557961">
      <w:pPr>
        <w:rPr>
          <w:rFonts w:ascii="Arial" w:hAnsi="Arial" w:cs="Arial"/>
          <w:sz w:val="28"/>
          <w:szCs w:val="28"/>
        </w:rPr>
      </w:pPr>
      <w:r w:rsidRPr="00424E61">
        <w:rPr>
          <w:rFonts w:ascii="Arial" w:hAnsi="Arial" w:cs="Arial"/>
          <w:sz w:val="40"/>
          <w:szCs w:val="40"/>
        </w:rPr>
        <w:t>VECP 60 Switch Setup</w:t>
      </w:r>
      <w:r w:rsidRPr="001B5438">
        <w:rPr>
          <w:rFonts w:ascii="Arial" w:hAnsi="Arial" w:cs="Arial"/>
          <w:sz w:val="28"/>
          <w:szCs w:val="28"/>
        </w:rPr>
        <w:tab/>
      </w:r>
      <w:r w:rsidRPr="001B5438">
        <w:rPr>
          <w:rFonts w:ascii="Arial" w:hAnsi="Arial" w:cs="Arial"/>
          <w:sz w:val="28"/>
          <w:szCs w:val="28"/>
        </w:rPr>
        <w:tab/>
      </w:r>
      <w:r w:rsidRPr="001B5438">
        <w:rPr>
          <w:rFonts w:ascii="Arial" w:hAnsi="Arial" w:cs="Arial"/>
          <w:sz w:val="28"/>
          <w:szCs w:val="28"/>
        </w:rPr>
        <w:tab/>
      </w:r>
      <w:r w:rsidRPr="001B5438">
        <w:rPr>
          <w:rFonts w:ascii="Arial" w:hAnsi="Arial" w:cs="Arial"/>
          <w:sz w:val="28"/>
          <w:szCs w:val="28"/>
        </w:rPr>
        <w:tab/>
      </w:r>
    </w:p>
    <w:p w14:paraId="73644D25" w14:textId="77777777" w:rsidR="00A54A4D" w:rsidRDefault="00A54A4D" w:rsidP="00F005B6">
      <w:pPr>
        <w:autoSpaceDE w:val="0"/>
        <w:autoSpaceDN w:val="0"/>
        <w:adjustRightInd w:val="0"/>
        <w:spacing w:after="0" w:line="240" w:lineRule="auto"/>
        <w:rPr>
          <w:rFonts w:ascii="Arial" w:hAnsi="Arial" w:cs="Arial"/>
          <w:kern w:val="0"/>
          <w:sz w:val="24"/>
          <w:szCs w:val="24"/>
        </w:rPr>
      </w:pPr>
    </w:p>
    <w:tbl>
      <w:tblPr>
        <w:tblStyle w:val="TableGrid"/>
        <w:tblW w:w="11235" w:type="dxa"/>
        <w:jc w:val="center"/>
        <w:tblLook w:val="04A0" w:firstRow="1" w:lastRow="0" w:firstColumn="1" w:lastColumn="0" w:noHBand="0" w:noVBand="1"/>
      </w:tblPr>
      <w:tblGrid>
        <w:gridCol w:w="1435"/>
        <w:gridCol w:w="892"/>
        <w:gridCol w:w="1011"/>
        <w:gridCol w:w="1097"/>
        <w:gridCol w:w="944"/>
        <w:gridCol w:w="1071"/>
        <w:gridCol w:w="1426"/>
        <w:gridCol w:w="865"/>
        <w:gridCol w:w="821"/>
        <w:gridCol w:w="865"/>
        <w:gridCol w:w="808"/>
      </w:tblGrid>
      <w:tr w:rsidR="00557961" w:rsidRPr="00007EB8" w14:paraId="71A7FA2C" w14:textId="77777777" w:rsidTr="00557961">
        <w:trPr>
          <w:jc w:val="center"/>
        </w:trPr>
        <w:tc>
          <w:tcPr>
            <w:tcW w:w="1435" w:type="dxa"/>
          </w:tcPr>
          <w:p w14:paraId="1FC924BE" w14:textId="77777777" w:rsidR="00557961" w:rsidRPr="00007EB8" w:rsidRDefault="00557961" w:rsidP="00557961">
            <w:pPr>
              <w:jc w:val="center"/>
              <w:rPr>
                <w:rFonts w:ascii="Arial" w:hAnsi="Arial" w:cs="Arial"/>
              </w:rPr>
            </w:pPr>
            <w:r w:rsidRPr="00007EB8">
              <w:rPr>
                <w:rFonts w:ascii="Arial" w:hAnsi="Arial" w:cs="Arial"/>
              </w:rPr>
              <w:t>Control</w:t>
            </w:r>
          </w:p>
          <w:p w14:paraId="029356E8" w14:textId="77777777" w:rsidR="00557961" w:rsidRPr="00007EB8" w:rsidRDefault="00557961" w:rsidP="00557961">
            <w:pPr>
              <w:jc w:val="center"/>
              <w:rPr>
                <w:rFonts w:ascii="Arial" w:hAnsi="Arial" w:cs="Arial"/>
              </w:rPr>
            </w:pPr>
          </w:p>
          <w:p w14:paraId="6979B980" w14:textId="77777777" w:rsidR="00557961" w:rsidRPr="00007EB8" w:rsidRDefault="00557961" w:rsidP="00557961">
            <w:pPr>
              <w:jc w:val="center"/>
              <w:rPr>
                <w:rFonts w:ascii="Arial" w:hAnsi="Arial" w:cs="Arial"/>
                <w:b/>
                <w:bCs/>
              </w:rPr>
            </w:pPr>
            <w:r w:rsidRPr="00007EB8">
              <w:rPr>
                <w:rFonts w:ascii="Arial" w:hAnsi="Arial" w:cs="Arial"/>
                <w:b/>
                <w:bCs/>
              </w:rPr>
              <w:t>SW1</w:t>
            </w:r>
          </w:p>
        </w:tc>
        <w:tc>
          <w:tcPr>
            <w:tcW w:w="892" w:type="dxa"/>
          </w:tcPr>
          <w:p w14:paraId="7DCE5EAE" w14:textId="77777777" w:rsidR="00557961" w:rsidRPr="00007EB8" w:rsidRDefault="00557961" w:rsidP="00557961">
            <w:pPr>
              <w:jc w:val="center"/>
              <w:rPr>
                <w:rFonts w:ascii="Arial" w:hAnsi="Arial" w:cs="Arial"/>
              </w:rPr>
            </w:pPr>
            <w:r w:rsidRPr="00007EB8">
              <w:rPr>
                <w:rFonts w:ascii="Arial" w:hAnsi="Arial" w:cs="Arial"/>
              </w:rPr>
              <w:t>Switch</w:t>
            </w:r>
          </w:p>
        </w:tc>
        <w:tc>
          <w:tcPr>
            <w:tcW w:w="1011" w:type="dxa"/>
          </w:tcPr>
          <w:p w14:paraId="711341BA" w14:textId="77777777" w:rsidR="00557961" w:rsidRPr="00007EB8" w:rsidRDefault="00557961" w:rsidP="00557961">
            <w:pPr>
              <w:jc w:val="center"/>
              <w:rPr>
                <w:rFonts w:ascii="Arial" w:hAnsi="Arial" w:cs="Arial"/>
              </w:rPr>
            </w:pPr>
            <w:r w:rsidRPr="00007EB8">
              <w:rPr>
                <w:rFonts w:ascii="Arial" w:hAnsi="Arial" w:cs="Arial"/>
              </w:rPr>
              <w:t>Temp</w:t>
            </w:r>
          </w:p>
          <w:p w14:paraId="0ACD7AFA" w14:textId="77777777" w:rsidR="00557961" w:rsidRPr="00007EB8" w:rsidRDefault="00557961" w:rsidP="00557961">
            <w:pPr>
              <w:jc w:val="center"/>
              <w:rPr>
                <w:rFonts w:ascii="Arial" w:hAnsi="Arial" w:cs="Arial"/>
              </w:rPr>
            </w:pPr>
            <w:r w:rsidRPr="00007EB8">
              <w:rPr>
                <w:rFonts w:ascii="Arial" w:hAnsi="Arial" w:cs="Arial"/>
              </w:rPr>
              <w:t>800</w:t>
            </w:r>
          </w:p>
        </w:tc>
        <w:tc>
          <w:tcPr>
            <w:tcW w:w="1097" w:type="dxa"/>
          </w:tcPr>
          <w:p w14:paraId="07F38CC9" w14:textId="77777777" w:rsidR="00557961" w:rsidRPr="00007EB8" w:rsidRDefault="00557961" w:rsidP="00557961">
            <w:pPr>
              <w:jc w:val="center"/>
              <w:rPr>
                <w:rFonts w:ascii="Arial" w:hAnsi="Arial" w:cs="Arial"/>
              </w:rPr>
            </w:pPr>
            <w:r w:rsidRPr="00007EB8">
              <w:rPr>
                <w:rFonts w:ascii="Arial" w:hAnsi="Arial" w:cs="Arial"/>
              </w:rPr>
              <w:t>Temp 520</w:t>
            </w:r>
          </w:p>
          <w:p w14:paraId="256CA4D5" w14:textId="77777777" w:rsidR="00557961" w:rsidRPr="00007EB8" w:rsidRDefault="00557961" w:rsidP="00557961">
            <w:pPr>
              <w:jc w:val="center"/>
              <w:rPr>
                <w:rFonts w:ascii="Arial" w:hAnsi="Arial" w:cs="Arial"/>
              </w:rPr>
            </w:pPr>
          </w:p>
        </w:tc>
        <w:tc>
          <w:tcPr>
            <w:tcW w:w="944" w:type="dxa"/>
          </w:tcPr>
          <w:p w14:paraId="53FC407E" w14:textId="77777777" w:rsidR="00557961" w:rsidRPr="00007EB8" w:rsidRDefault="00557961" w:rsidP="00557961">
            <w:pPr>
              <w:jc w:val="center"/>
              <w:rPr>
                <w:rFonts w:ascii="Arial" w:hAnsi="Arial" w:cs="Arial"/>
              </w:rPr>
            </w:pPr>
            <w:r w:rsidRPr="00007EB8">
              <w:rPr>
                <w:rFonts w:ascii="Arial" w:hAnsi="Arial" w:cs="Arial"/>
              </w:rPr>
              <w:t>Slow</w:t>
            </w:r>
          </w:p>
          <w:p w14:paraId="0F42F5B2" w14:textId="77777777" w:rsidR="00557961" w:rsidRPr="00007EB8" w:rsidRDefault="00557961" w:rsidP="00557961">
            <w:pPr>
              <w:jc w:val="center"/>
              <w:rPr>
                <w:rFonts w:ascii="Arial" w:hAnsi="Arial" w:cs="Arial"/>
              </w:rPr>
            </w:pPr>
            <w:r w:rsidRPr="00007EB8">
              <w:rPr>
                <w:rFonts w:ascii="Arial" w:hAnsi="Arial" w:cs="Arial"/>
              </w:rPr>
              <w:t>Whoop</w:t>
            </w:r>
          </w:p>
        </w:tc>
        <w:tc>
          <w:tcPr>
            <w:tcW w:w="1071" w:type="dxa"/>
          </w:tcPr>
          <w:p w14:paraId="16D871ED" w14:textId="77777777" w:rsidR="00557961" w:rsidRPr="00007EB8" w:rsidRDefault="00557961" w:rsidP="00557961">
            <w:pPr>
              <w:jc w:val="center"/>
              <w:rPr>
                <w:rFonts w:ascii="Arial" w:hAnsi="Arial" w:cs="Arial"/>
              </w:rPr>
            </w:pPr>
            <w:r w:rsidRPr="00007EB8">
              <w:rPr>
                <w:rFonts w:ascii="Arial" w:hAnsi="Arial" w:cs="Arial"/>
              </w:rPr>
              <w:t>Horn</w:t>
            </w:r>
          </w:p>
        </w:tc>
        <w:tc>
          <w:tcPr>
            <w:tcW w:w="1426" w:type="dxa"/>
          </w:tcPr>
          <w:p w14:paraId="089756C9" w14:textId="77777777" w:rsidR="00557961" w:rsidRPr="00007EB8" w:rsidRDefault="00557961" w:rsidP="00557961">
            <w:pPr>
              <w:jc w:val="center"/>
              <w:rPr>
                <w:rFonts w:ascii="Arial" w:hAnsi="Arial" w:cs="Arial"/>
              </w:rPr>
            </w:pPr>
            <w:r>
              <w:rPr>
                <w:rFonts w:ascii="Arial" w:hAnsi="Arial" w:cs="Arial"/>
              </w:rPr>
              <w:t>Temp4</w:t>
            </w:r>
          </w:p>
        </w:tc>
        <w:tc>
          <w:tcPr>
            <w:tcW w:w="865" w:type="dxa"/>
          </w:tcPr>
          <w:p w14:paraId="30E90DA6" w14:textId="77777777" w:rsidR="00557961" w:rsidRDefault="00557961" w:rsidP="00557961">
            <w:pPr>
              <w:rPr>
                <w:rFonts w:ascii="Arial" w:hAnsi="Arial" w:cs="Arial"/>
              </w:rPr>
            </w:pPr>
            <w:r>
              <w:rPr>
                <w:rFonts w:ascii="Arial" w:hAnsi="Arial" w:cs="Arial"/>
              </w:rPr>
              <w:t>No Tone</w:t>
            </w:r>
          </w:p>
        </w:tc>
        <w:tc>
          <w:tcPr>
            <w:tcW w:w="821" w:type="dxa"/>
          </w:tcPr>
          <w:p w14:paraId="77BD6EB8" w14:textId="77777777" w:rsidR="00557961" w:rsidRPr="00007EB8" w:rsidRDefault="00557961" w:rsidP="00557961">
            <w:pPr>
              <w:rPr>
                <w:rFonts w:ascii="Arial" w:hAnsi="Arial" w:cs="Arial"/>
              </w:rPr>
            </w:pPr>
            <w:r>
              <w:rPr>
                <w:rFonts w:ascii="Arial" w:hAnsi="Arial" w:cs="Arial"/>
              </w:rPr>
              <w:t>High Low</w:t>
            </w:r>
          </w:p>
        </w:tc>
        <w:tc>
          <w:tcPr>
            <w:tcW w:w="865" w:type="dxa"/>
          </w:tcPr>
          <w:p w14:paraId="394D8BBF" w14:textId="77777777" w:rsidR="00557961" w:rsidRPr="00007EB8" w:rsidRDefault="00557961" w:rsidP="00557961">
            <w:pPr>
              <w:rPr>
                <w:rFonts w:ascii="Arial" w:hAnsi="Arial" w:cs="Arial"/>
              </w:rPr>
            </w:pPr>
          </w:p>
          <w:p w14:paraId="6EF6DE73" w14:textId="77777777" w:rsidR="00557961" w:rsidRPr="00007EB8" w:rsidRDefault="00557961" w:rsidP="00557961">
            <w:pPr>
              <w:jc w:val="center"/>
              <w:rPr>
                <w:rFonts w:ascii="Arial" w:hAnsi="Arial" w:cs="Arial"/>
              </w:rPr>
            </w:pPr>
            <w:r>
              <w:rPr>
                <w:rFonts w:ascii="Arial" w:hAnsi="Arial" w:cs="Arial"/>
              </w:rPr>
              <w:t>chime</w:t>
            </w:r>
          </w:p>
        </w:tc>
        <w:tc>
          <w:tcPr>
            <w:tcW w:w="808" w:type="dxa"/>
          </w:tcPr>
          <w:p w14:paraId="0FC0C73C" w14:textId="77777777" w:rsidR="00557961" w:rsidRPr="00007EB8" w:rsidRDefault="00557961" w:rsidP="00557961">
            <w:pPr>
              <w:jc w:val="center"/>
              <w:rPr>
                <w:rFonts w:ascii="Arial" w:hAnsi="Arial" w:cs="Arial"/>
              </w:rPr>
            </w:pPr>
            <w:r w:rsidRPr="00007EB8">
              <w:rPr>
                <w:rFonts w:ascii="Arial" w:hAnsi="Arial" w:cs="Arial"/>
              </w:rPr>
              <w:t>1K tone</w:t>
            </w:r>
          </w:p>
        </w:tc>
      </w:tr>
      <w:tr w:rsidR="00557961" w:rsidRPr="00007EB8" w14:paraId="0ECC94C3" w14:textId="77777777" w:rsidTr="00557961">
        <w:trPr>
          <w:jc w:val="center"/>
        </w:trPr>
        <w:tc>
          <w:tcPr>
            <w:tcW w:w="1435" w:type="dxa"/>
          </w:tcPr>
          <w:p w14:paraId="54355EB9" w14:textId="77777777" w:rsidR="00557961" w:rsidRPr="00007EB8" w:rsidRDefault="00557961" w:rsidP="00557961">
            <w:pPr>
              <w:jc w:val="center"/>
              <w:rPr>
                <w:rFonts w:ascii="Arial" w:hAnsi="Arial" w:cs="Arial"/>
              </w:rPr>
            </w:pPr>
            <w:r w:rsidRPr="00007EB8">
              <w:rPr>
                <w:rFonts w:ascii="Arial" w:hAnsi="Arial" w:cs="Arial"/>
              </w:rPr>
              <w:t>NAC</w:t>
            </w:r>
          </w:p>
        </w:tc>
        <w:tc>
          <w:tcPr>
            <w:tcW w:w="892" w:type="dxa"/>
          </w:tcPr>
          <w:p w14:paraId="1E7FB90C" w14:textId="77777777" w:rsidR="00557961" w:rsidRPr="00007EB8" w:rsidRDefault="00557961" w:rsidP="00557961">
            <w:pPr>
              <w:jc w:val="center"/>
              <w:rPr>
                <w:rFonts w:ascii="Arial" w:hAnsi="Arial" w:cs="Arial"/>
              </w:rPr>
            </w:pPr>
            <w:r w:rsidRPr="00007EB8">
              <w:rPr>
                <w:rFonts w:ascii="Arial" w:hAnsi="Arial" w:cs="Arial"/>
              </w:rPr>
              <w:t>8</w:t>
            </w:r>
          </w:p>
        </w:tc>
        <w:tc>
          <w:tcPr>
            <w:tcW w:w="1011" w:type="dxa"/>
          </w:tcPr>
          <w:p w14:paraId="24EAD308"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0464" behindDoc="0" locked="0" layoutInCell="1" allowOverlap="1" wp14:anchorId="1C69AA85" wp14:editId="1CBF6033">
                      <wp:simplePos x="0" y="0"/>
                      <wp:positionH relativeFrom="margin">
                        <wp:align>center</wp:align>
                      </wp:positionH>
                      <wp:positionV relativeFrom="margin">
                        <wp:align>center</wp:align>
                      </wp:positionV>
                      <wp:extent cx="317500" cy="114300"/>
                      <wp:effectExtent l="0" t="19050" r="44450" b="38100"/>
                      <wp:wrapNone/>
                      <wp:docPr id="633261388" name="Arrow: Right 1">
                        <a:extLst xmlns:a="http://schemas.openxmlformats.org/drawingml/2006/main">
                          <a:ext uri="{FF2B5EF4-FFF2-40B4-BE49-F238E27FC236}">
                            <a16:creationId xmlns:a16="http://schemas.microsoft.com/office/drawing/2014/main" id="{03C55C11-DC78-4870-A087-72019395A65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36C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0;margin-top:0;width:25pt;height:9pt;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5FAEB34B"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3776" behindDoc="0" locked="0" layoutInCell="1" allowOverlap="1" wp14:anchorId="74DA3A9F" wp14:editId="7307EB82">
                      <wp:simplePos x="0" y="0"/>
                      <wp:positionH relativeFrom="margin">
                        <wp:align>center</wp:align>
                      </wp:positionH>
                      <wp:positionV relativeFrom="margin">
                        <wp:align>center</wp:align>
                      </wp:positionV>
                      <wp:extent cx="317500" cy="120650"/>
                      <wp:effectExtent l="19050" t="19050" r="25400" b="31750"/>
                      <wp:wrapNone/>
                      <wp:docPr id="1388435175" name="Arrow: Left 2">
                        <a:extLst xmlns:a="http://schemas.openxmlformats.org/drawingml/2006/main">
                          <a:ext uri="{FF2B5EF4-FFF2-40B4-BE49-F238E27FC236}">
                            <a16:creationId xmlns:a16="http://schemas.microsoft.com/office/drawing/2014/main" id="{C7D329EA-1EAD-4AC7-A566-991E3E370CC5}"/>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3B24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26" type="#_x0000_t66" style="position:absolute;margin-left:0;margin-top:0;width:25pt;height:9.5pt;z-index:251723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944" w:type="dxa"/>
          </w:tcPr>
          <w:p w14:paraId="4C2138D6"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8416" behindDoc="0" locked="0" layoutInCell="1" allowOverlap="1" wp14:anchorId="11E2BCE9" wp14:editId="4275F2AA">
                      <wp:simplePos x="0" y="0"/>
                      <wp:positionH relativeFrom="margin">
                        <wp:align>center</wp:align>
                      </wp:positionH>
                      <wp:positionV relativeFrom="margin">
                        <wp:align>center</wp:align>
                      </wp:positionV>
                      <wp:extent cx="317500" cy="114300"/>
                      <wp:effectExtent l="0" t="19050" r="44450" b="38100"/>
                      <wp:wrapNone/>
                      <wp:docPr id="1933522882" name="Arrow: Right 1">
                        <a:extLst xmlns:a="http://schemas.openxmlformats.org/drawingml/2006/main">
                          <a:ext uri="{FF2B5EF4-FFF2-40B4-BE49-F238E27FC236}">
                            <a16:creationId xmlns:a16="http://schemas.microsoft.com/office/drawing/2014/main" id="{EEB2FED2-1B1E-4A62-B3B5-AF1161196F33}"/>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D1D8" id="Arrow: Right 1" o:spid="_x0000_s1026" type="#_x0000_t13" style="position:absolute;margin-left:0;margin-top:0;width:25pt;height:9pt;z-index:251708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318E357F"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7872" behindDoc="0" locked="0" layoutInCell="1" allowOverlap="1" wp14:anchorId="41EB2A31" wp14:editId="75BE69BF">
                      <wp:simplePos x="0" y="0"/>
                      <wp:positionH relativeFrom="margin">
                        <wp:align>center</wp:align>
                      </wp:positionH>
                      <wp:positionV relativeFrom="margin">
                        <wp:align>center</wp:align>
                      </wp:positionV>
                      <wp:extent cx="317500" cy="120650"/>
                      <wp:effectExtent l="19050" t="19050" r="25400" b="31750"/>
                      <wp:wrapNone/>
                      <wp:docPr id="516306715" name="Arrow: Left 2">
                        <a:extLst xmlns:a="http://schemas.openxmlformats.org/drawingml/2006/main">
                          <a:ext uri="{FF2B5EF4-FFF2-40B4-BE49-F238E27FC236}">
                            <a16:creationId xmlns:a16="http://schemas.microsoft.com/office/drawing/2014/main" id="{8697AC13-3922-4B61-8FCA-D42CB8558CB2}"/>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F545E" id="Arrow: Left 2" o:spid="_x0000_s1026" type="#_x0000_t66" style="position:absolute;margin-left:0;margin-top:0;width:25pt;height:9.5pt;z-index:251727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37A7151D" w14:textId="77777777" w:rsidR="00557961" w:rsidRPr="00007EB8" w:rsidRDefault="00557961" w:rsidP="00557961">
            <w:pPr>
              <w:jc w:val="center"/>
              <w:rPr>
                <w:rFonts w:ascii="Arial" w:hAnsi="Arial" w:cs="Arial"/>
              </w:rPr>
            </w:pPr>
          </w:p>
        </w:tc>
        <w:tc>
          <w:tcPr>
            <w:tcW w:w="865" w:type="dxa"/>
          </w:tcPr>
          <w:p w14:paraId="1FE1DA6B" w14:textId="77777777" w:rsidR="00557961" w:rsidRPr="00007EB8" w:rsidRDefault="00557961" w:rsidP="00557961">
            <w:pPr>
              <w:jc w:val="center"/>
              <w:rPr>
                <w:rFonts w:ascii="Arial" w:hAnsi="Arial" w:cs="Arial"/>
              </w:rPr>
            </w:pPr>
          </w:p>
        </w:tc>
        <w:tc>
          <w:tcPr>
            <w:tcW w:w="821" w:type="dxa"/>
          </w:tcPr>
          <w:p w14:paraId="36850F64" w14:textId="77777777" w:rsidR="00557961" w:rsidRPr="00007EB8" w:rsidRDefault="00557961" w:rsidP="00557961">
            <w:pPr>
              <w:jc w:val="center"/>
              <w:rPr>
                <w:rFonts w:ascii="Arial" w:hAnsi="Arial" w:cs="Arial"/>
              </w:rPr>
            </w:pPr>
          </w:p>
        </w:tc>
        <w:tc>
          <w:tcPr>
            <w:tcW w:w="865" w:type="dxa"/>
          </w:tcPr>
          <w:p w14:paraId="29AC44F9" w14:textId="77777777" w:rsidR="00557961" w:rsidRPr="00007EB8" w:rsidRDefault="00557961" w:rsidP="00557961">
            <w:pPr>
              <w:jc w:val="center"/>
              <w:rPr>
                <w:rFonts w:ascii="Arial" w:hAnsi="Arial" w:cs="Arial"/>
              </w:rPr>
            </w:pPr>
          </w:p>
        </w:tc>
        <w:tc>
          <w:tcPr>
            <w:tcW w:w="808" w:type="dxa"/>
          </w:tcPr>
          <w:p w14:paraId="50DECF89" w14:textId="77777777" w:rsidR="00557961" w:rsidRPr="00007EB8" w:rsidRDefault="00557961" w:rsidP="00557961">
            <w:pPr>
              <w:jc w:val="center"/>
              <w:rPr>
                <w:rFonts w:ascii="Arial" w:hAnsi="Arial" w:cs="Arial"/>
              </w:rPr>
            </w:pPr>
          </w:p>
        </w:tc>
      </w:tr>
      <w:tr w:rsidR="00557961" w:rsidRPr="00007EB8" w14:paraId="5DA13A64" w14:textId="77777777" w:rsidTr="00557961">
        <w:trPr>
          <w:jc w:val="center"/>
        </w:trPr>
        <w:tc>
          <w:tcPr>
            <w:tcW w:w="1435" w:type="dxa"/>
          </w:tcPr>
          <w:p w14:paraId="5973B615" w14:textId="77777777" w:rsidR="00557961" w:rsidRPr="00007EB8" w:rsidRDefault="00557961" w:rsidP="00557961">
            <w:pPr>
              <w:jc w:val="center"/>
              <w:rPr>
                <w:rFonts w:ascii="Arial" w:hAnsi="Arial" w:cs="Arial"/>
              </w:rPr>
            </w:pPr>
          </w:p>
        </w:tc>
        <w:tc>
          <w:tcPr>
            <w:tcW w:w="892" w:type="dxa"/>
          </w:tcPr>
          <w:p w14:paraId="471D3B24" w14:textId="77777777" w:rsidR="00557961" w:rsidRPr="00007EB8" w:rsidRDefault="00557961" w:rsidP="00557961">
            <w:pPr>
              <w:jc w:val="center"/>
              <w:rPr>
                <w:rFonts w:ascii="Arial" w:hAnsi="Arial" w:cs="Arial"/>
              </w:rPr>
            </w:pPr>
            <w:r w:rsidRPr="00007EB8">
              <w:rPr>
                <w:rFonts w:ascii="Arial" w:hAnsi="Arial" w:cs="Arial"/>
              </w:rPr>
              <w:t>7</w:t>
            </w:r>
          </w:p>
        </w:tc>
        <w:tc>
          <w:tcPr>
            <w:tcW w:w="1011" w:type="dxa"/>
          </w:tcPr>
          <w:p w14:paraId="4772A30D"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14:anchorId="24EBBD53" wp14:editId="02CAD33A">
                      <wp:simplePos x="0" y="0"/>
                      <wp:positionH relativeFrom="margin">
                        <wp:align>center</wp:align>
                      </wp:positionH>
                      <wp:positionV relativeFrom="margin">
                        <wp:align>center</wp:align>
                      </wp:positionV>
                      <wp:extent cx="317500" cy="114300"/>
                      <wp:effectExtent l="0" t="19050" r="44450" b="38100"/>
                      <wp:wrapNone/>
                      <wp:docPr id="763071169" name="Arrow: Right 1">
                        <a:extLst xmlns:a="http://schemas.openxmlformats.org/drawingml/2006/main">
                          <a:ext uri="{FF2B5EF4-FFF2-40B4-BE49-F238E27FC236}">
                            <a16:creationId xmlns:a16="http://schemas.microsoft.com/office/drawing/2014/main" id="{4DE4C4CF-96FC-4505-AEF2-AF9F61CBFCCD}"/>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D5F8C" id="Arrow: Right 1" o:spid="_x0000_s1026" type="#_x0000_t13" style="position:absolute;margin-left:0;margin-top:0;width:25pt;height:9pt;z-index:2517114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13E614CC"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9440" behindDoc="0" locked="0" layoutInCell="1" allowOverlap="1" wp14:anchorId="3A1602C8" wp14:editId="79757AA9">
                      <wp:simplePos x="0" y="0"/>
                      <wp:positionH relativeFrom="margin">
                        <wp:align>center</wp:align>
                      </wp:positionH>
                      <wp:positionV relativeFrom="margin">
                        <wp:align>center</wp:align>
                      </wp:positionV>
                      <wp:extent cx="317500" cy="114300"/>
                      <wp:effectExtent l="0" t="19050" r="44450" b="38100"/>
                      <wp:wrapNone/>
                      <wp:docPr id="955538831" name="Arrow: Right 1">
                        <a:extLst xmlns:a="http://schemas.openxmlformats.org/drawingml/2006/main">
                          <a:ext uri="{FF2B5EF4-FFF2-40B4-BE49-F238E27FC236}">
                            <a16:creationId xmlns:a16="http://schemas.microsoft.com/office/drawing/2014/main" id="{98F5D9F4-DF9D-43FA-AA8F-4422CE943F77}"/>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8AEB0" id="Arrow: Right 1" o:spid="_x0000_s1026" type="#_x0000_t13" style="position:absolute;margin-left:0;margin-top:0;width:25pt;height:9pt;z-index:2517094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944" w:type="dxa"/>
          </w:tcPr>
          <w:p w14:paraId="7CB89F3C"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6848" behindDoc="0" locked="0" layoutInCell="1" allowOverlap="1" wp14:anchorId="2AEFAB98" wp14:editId="4796A5FC">
                      <wp:simplePos x="0" y="0"/>
                      <wp:positionH relativeFrom="margin">
                        <wp:align>center</wp:align>
                      </wp:positionH>
                      <wp:positionV relativeFrom="margin">
                        <wp:align>center</wp:align>
                      </wp:positionV>
                      <wp:extent cx="317500" cy="120650"/>
                      <wp:effectExtent l="19050" t="19050" r="25400" b="31750"/>
                      <wp:wrapNone/>
                      <wp:docPr id="1142659501" name="Arrow: Left 2">
                        <a:extLst xmlns:a="http://schemas.openxmlformats.org/drawingml/2006/main">
                          <a:ext uri="{FF2B5EF4-FFF2-40B4-BE49-F238E27FC236}">
                            <a16:creationId xmlns:a16="http://schemas.microsoft.com/office/drawing/2014/main" id="{FA2EC869-B04C-47FA-9381-B1D7034A57A3}"/>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00D13" id="Arrow: Left 2" o:spid="_x0000_s1026" type="#_x0000_t66" style="position:absolute;margin-left:0;margin-top:0;width:25pt;height:9.5pt;z-index:251726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071" w:type="dxa"/>
          </w:tcPr>
          <w:p w14:paraId="51C1CBCA"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8896" behindDoc="0" locked="0" layoutInCell="1" allowOverlap="1" wp14:anchorId="796A7E20" wp14:editId="057579B4">
                      <wp:simplePos x="0" y="0"/>
                      <wp:positionH relativeFrom="margin">
                        <wp:align>center</wp:align>
                      </wp:positionH>
                      <wp:positionV relativeFrom="margin">
                        <wp:align>center</wp:align>
                      </wp:positionV>
                      <wp:extent cx="317500" cy="120650"/>
                      <wp:effectExtent l="19050" t="19050" r="25400" b="31750"/>
                      <wp:wrapNone/>
                      <wp:docPr id="1561683696" name="Arrow: Left 2">
                        <a:extLst xmlns:a="http://schemas.openxmlformats.org/drawingml/2006/main">
                          <a:ext uri="{FF2B5EF4-FFF2-40B4-BE49-F238E27FC236}">
                            <a16:creationId xmlns:a16="http://schemas.microsoft.com/office/drawing/2014/main" id="{F164AA55-90C6-44EF-91A9-8BD0C57C6212}"/>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9A049" id="Arrow: Left 2" o:spid="_x0000_s1026" type="#_x0000_t66" style="position:absolute;margin-left:0;margin-top:0;width:25pt;height:9.5pt;z-index:2517288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12B3DC20" w14:textId="77777777" w:rsidR="00557961" w:rsidRPr="00007EB8" w:rsidRDefault="00557961" w:rsidP="00557961">
            <w:pPr>
              <w:jc w:val="center"/>
              <w:rPr>
                <w:rFonts w:ascii="Arial" w:hAnsi="Arial" w:cs="Arial"/>
              </w:rPr>
            </w:pPr>
          </w:p>
        </w:tc>
        <w:tc>
          <w:tcPr>
            <w:tcW w:w="865" w:type="dxa"/>
          </w:tcPr>
          <w:p w14:paraId="19108601" w14:textId="77777777" w:rsidR="00557961" w:rsidRPr="00007EB8" w:rsidRDefault="00557961" w:rsidP="00557961">
            <w:pPr>
              <w:jc w:val="center"/>
              <w:rPr>
                <w:rFonts w:ascii="Arial" w:hAnsi="Arial" w:cs="Arial"/>
              </w:rPr>
            </w:pPr>
          </w:p>
        </w:tc>
        <w:tc>
          <w:tcPr>
            <w:tcW w:w="821" w:type="dxa"/>
          </w:tcPr>
          <w:p w14:paraId="29F187B1" w14:textId="77777777" w:rsidR="00557961" w:rsidRPr="00007EB8" w:rsidRDefault="00557961" w:rsidP="00557961">
            <w:pPr>
              <w:jc w:val="center"/>
              <w:rPr>
                <w:rFonts w:ascii="Arial" w:hAnsi="Arial" w:cs="Arial"/>
              </w:rPr>
            </w:pPr>
          </w:p>
        </w:tc>
        <w:tc>
          <w:tcPr>
            <w:tcW w:w="865" w:type="dxa"/>
          </w:tcPr>
          <w:p w14:paraId="31EF550A" w14:textId="77777777" w:rsidR="00557961" w:rsidRPr="00007EB8" w:rsidRDefault="00557961" w:rsidP="00557961">
            <w:pPr>
              <w:jc w:val="center"/>
              <w:rPr>
                <w:rFonts w:ascii="Arial" w:hAnsi="Arial" w:cs="Arial"/>
              </w:rPr>
            </w:pPr>
          </w:p>
        </w:tc>
        <w:tc>
          <w:tcPr>
            <w:tcW w:w="808" w:type="dxa"/>
          </w:tcPr>
          <w:p w14:paraId="459E1BE7" w14:textId="77777777" w:rsidR="00557961" w:rsidRPr="00007EB8" w:rsidRDefault="00557961" w:rsidP="00557961">
            <w:pPr>
              <w:jc w:val="center"/>
              <w:rPr>
                <w:rFonts w:ascii="Arial" w:hAnsi="Arial" w:cs="Arial"/>
              </w:rPr>
            </w:pPr>
          </w:p>
        </w:tc>
      </w:tr>
      <w:tr w:rsidR="00557961" w:rsidRPr="00007EB8" w14:paraId="5DFBBBE7" w14:textId="77777777" w:rsidTr="00557961">
        <w:trPr>
          <w:jc w:val="center"/>
        </w:trPr>
        <w:tc>
          <w:tcPr>
            <w:tcW w:w="1435" w:type="dxa"/>
          </w:tcPr>
          <w:p w14:paraId="0D4A077E" w14:textId="77777777" w:rsidR="00557961" w:rsidRPr="00007EB8" w:rsidRDefault="00557961" w:rsidP="00557961">
            <w:pPr>
              <w:jc w:val="center"/>
              <w:rPr>
                <w:rFonts w:ascii="Arial" w:hAnsi="Arial" w:cs="Arial"/>
              </w:rPr>
            </w:pPr>
          </w:p>
        </w:tc>
        <w:tc>
          <w:tcPr>
            <w:tcW w:w="892" w:type="dxa"/>
          </w:tcPr>
          <w:p w14:paraId="6C0E153B" w14:textId="77777777" w:rsidR="00557961" w:rsidRPr="00007EB8" w:rsidRDefault="00557961" w:rsidP="00557961">
            <w:pPr>
              <w:jc w:val="center"/>
              <w:rPr>
                <w:rFonts w:ascii="Arial" w:hAnsi="Arial" w:cs="Arial"/>
              </w:rPr>
            </w:pPr>
          </w:p>
        </w:tc>
        <w:tc>
          <w:tcPr>
            <w:tcW w:w="1011" w:type="dxa"/>
          </w:tcPr>
          <w:p w14:paraId="73517BEE" w14:textId="77777777" w:rsidR="00557961" w:rsidRPr="00007EB8" w:rsidRDefault="00557961" w:rsidP="00557961">
            <w:pPr>
              <w:jc w:val="center"/>
              <w:rPr>
                <w:rFonts w:ascii="Arial" w:hAnsi="Arial" w:cs="Arial"/>
              </w:rPr>
            </w:pPr>
          </w:p>
        </w:tc>
        <w:tc>
          <w:tcPr>
            <w:tcW w:w="1097" w:type="dxa"/>
          </w:tcPr>
          <w:p w14:paraId="180C5146" w14:textId="77777777" w:rsidR="00557961" w:rsidRPr="00007EB8" w:rsidRDefault="00557961" w:rsidP="00557961">
            <w:pPr>
              <w:jc w:val="center"/>
              <w:rPr>
                <w:rFonts w:ascii="Arial" w:hAnsi="Arial" w:cs="Arial"/>
              </w:rPr>
            </w:pPr>
          </w:p>
        </w:tc>
        <w:tc>
          <w:tcPr>
            <w:tcW w:w="944" w:type="dxa"/>
          </w:tcPr>
          <w:p w14:paraId="2B96AEFE" w14:textId="77777777" w:rsidR="00557961" w:rsidRPr="00007EB8" w:rsidRDefault="00557961" w:rsidP="00557961">
            <w:pPr>
              <w:jc w:val="center"/>
              <w:rPr>
                <w:rFonts w:ascii="Arial" w:hAnsi="Arial" w:cs="Arial"/>
              </w:rPr>
            </w:pPr>
          </w:p>
        </w:tc>
        <w:tc>
          <w:tcPr>
            <w:tcW w:w="1071" w:type="dxa"/>
          </w:tcPr>
          <w:p w14:paraId="4EC40177" w14:textId="77777777" w:rsidR="00557961" w:rsidRPr="00007EB8" w:rsidRDefault="00557961" w:rsidP="00557961">
            <w:pPr>
              <w:jc w:val="center"/>
              <w:rPr>
                <w:rFonts w:ascii="Arial" w:hAnsi="Arial" w:cs="Arial"/>
              </w:rPr>
            </w:pPr>
          </w:p>
        </w:tc>
        <w:tc>
          <w:tcPr>
            <w:tcW w:w="1426" w:type="dxa"/>
          </w:tcPr>
          <w:p w14:paraId="50791F1A" w14:textId="77777777" w:rsidR="00557961" w:rsidRPr="00007EB8" w:rsidRDefault="00557961" w:rsidP="00557961">
            <w:pPr>
              <w:jc w:val="center"/>
              <w:rPr>
                <w:rFonts w:ascii="Arial" w:hAnsi="Arial" w:cs="Arial"/>
              </w:rPr>
            </w:pPr>
          </w:p>
        </w:tc>
        <w:tc>
          <w:tcPr>
            <w:tcW w:w="865" w:type="dxa"/>
          </w:tcPr>
          <w:p w14:paraId="51AAFF5D" w14:textId="77777777" w:rsidR="00557961" w:rsidRPr="00007EB8" w:rsidRDefault="00557961" w:rsidP="00557961">
            <w:pPr>
              <w:jc w:val="center"/>
              <w:rPr>
                <w:rFonts w:ascii="Arial" w:hAnsi="Arial" w:cs="Arial"/>
              </w:rPr>
            </w:pPr>
          </w:p>
        </w:tc>
        <w:tc>
          <w:tcPr>
            <w:tcW w:w="821" w:type="dxa"/>
          </w:tcPr>
          <w:p w14:paraId="2813613D" w14:textId="77777777" w:rsidR="00557961" w:rsidRPr="00007EB8" w:rsidRDefault="00557961" w:rsidP="00557961">
            <w:pPr>
              <w:jc w:val="center"/>
              <w:rPr>
                <w:rFonts w:ascii="Arial" w:hAnsi="Arial" w:cs="Arial"/>
              </w:rPr>
            </w:pPr>
          </w:p>
        </w:tc>
        <w:tc>
          <w:tcPr>
            <w:tcW w:w="865" w:type="dxa"/>
          </w:tcPr>
          <w:p w14:paraId="0A861B75" w14:textId="77777777" w:rsidR="00557961" w:rsidRPr="00007EB8" w:rsidRDefault="00557961" w:rsidP="00557961">
            <w:pPr>
              <w:jc w:val="center"/>
              <w:rPr>
                <w:rFonts w:ascii="Arial" w:hAnsi="Arial" w:cs="Arial"/>
              </w:rPr>
            </w:pPr>
          </w:p>
        </w:tc>
        <w:tc>
          <w:tcPr>
            <w:tcW w:w="808" w:type="dxa"/>
          </w:tcPr>
          <w:p w14:paraId="55D8171E" w14:textId="77777777" w:rsidR="00557961" w:rsidRPr="00007EB8" w:rsidRDefault="00557961" w:rsidP="00557961">
            <w:pPr>
              <w:jc w:val="center"/>
              <w:rPr>
                <w:rFonts w:ascii="Arial" w:hAnsi="Arial" w:cs="Arial"/>
              </w:rPr>
            </w:pPr>
          </w:p>
        </w:tc>
      </w:tr>
      <w:tr w:rsidR="00557961" w:rsidRPr="00007EB8" w14:paraId="6B5DC864" w14:textId="77777777" w:rsidTr="00557961">
        <w:trPr>
          <w:jc w:val="center"/>
        </w:trPr>
        <w:tc>
          <w:tcPr>
            <w:tcW w:w="1435" w:type="dxa"/>
          </w:tcPr>
          <w:p w14:paraId="1D647D3D" w14:textId="77777777" w:rsidR="00557961" w:rsidRPr="00007EB8" w:rsidRDefault="00557961" w:rsidP="00557961">
            <w:pPr>
              <w:jc w:val="center"/>
              <w:rPr>
                <w:rFonts w:ascii="Arial" w:hAnsi="Arial" w:cs="Arial"/>
              </w:rPr>
            </w:pPr>
          </w:p>
        </w:tc>
        <w:tc>
          <w:tcPr>
            <w:tcW w:w="892" w:type="dxa"/>
          </w:tcPr>
          <w:p w14:paraId="33254B5A" w14:textId="77777777" w:rsidR="00557961" w:rsidRPr="00007EB8" w:rsidRDefault="00557961" w:rsidP="00557961">
            <w:pPr>
              <w:rPr>
                <w:rFonts w:ascii="Arial" w:hAnsi="Arial" w:cs="Arial"/>
              </w:rPr>
            </w:pPr>
          </w:p>
        </w:tc>
        <w:tc>
          <w:tcPr>
            <w:tcW w:w="1011" w:type="dxa"/>
          </w:tcPr>
          <w:p w14:paraId="38C88C65" w14:textId="77777777" w:rsidR="00557961" w:rsidRPr="00007EB8" w:rsidRDefault="00557961" w:rsidP="00557961">
            <w:pPr>
              <w:jc w:val="center"/>
              <w:rPr>
                <w:rFonts w:ascii="Arial" w:hAnsi="Arial" w:cs="Arial"/>
              </w:rPr>
            </w:pPr>
          </w:p>
        </w:tc>
        <w:tc>
          <w:tcPr>
            <w:tcW w:w="1097" w:type="dxa"/>
          </w:tcPr>
          <w:p w14:paraId="00BECA39" w14:textId="77777777" w:rsidR="00557961" w:rsidRPr="00007EB8" w:rsidRDefault="00557961" w:rsidP="00557961">
            <w:pPr>
              <w:jc w:val="center"/>
              <w:rPr>
                <w:rFonts w:ascii="Arial" w:hAnsi="Arial" w:cs="Arial"/>
              </w:rPr>
            </w:pPr>
          </w:p>
        </w:tc>
        <w:tc>
          <w:tcPr>
            <w:tcW w:w="944" w:type="dxa"/>
          </w:tcPr>
          <w:p w14:paraId="3260A3C8" w14:textId="77777777" w:rsidR="00557961" w:rsidRPr="00007EB8" w:rsidRDefault="00557961" w:rsidP="00557961">
            <w:pPr>
              <w:jc w:val="center"/>
              <w:rPr>
                <w:rFonts w:ascii="Arial" w:hAnsi="Arial" w:cs="Arial"/>
              </w:rPr>
            </w:pPr>
          </w:p>
        </w:tc>
        <w:tc>
          <w:tcPr>
            <w:tcW w:w="1071" w:type="dxa"/>
          </w:tcPr>
          <w:p w14:paraId="4077F68A" w14:textId="77777777" w:rsidR="00557961" w:rsidRPr="00007EB8" w:rsidRDefault="00557961" w:rsidP="00557961">
            <w:pPr>
              <w:jc w:val="center"/>
              <w:rPr>
                <w:rFonts w:ascii="Arial" w:hAnsi="Arial" w:cs="Arial"/>
              </w:rPr>
            </w:pPr>
          </w:p>
        </w:tc>
        <w:tc>
          <w:tcPr>
            <w:tcW w:w="1426" w:type="dxa"/>
          </w:tcPr>
          <w:p w14:paraId="5539EB07" w14:textId="77777777" w:rsidR="00557961" w:rsidRPr="00007EB8" w:rsidRDefault="00557961" w:rsidP="00557961">
            <w:pPr>
              <w:jc w:val="center"/>
              <w:rPr>
                <w:rFonts w:ascii="Arial" w:hAnsi="Arial" w:cs="Arial"/>
              </w:rPr>
            </w:pPr>
          </w:p>
        </w:tc>
        <w:tc>
          <w:tcPr>
            <w:tcW w:w="865" w:type="dxa"/>
          </w:tcPr>
          <w:p w14:paraId="29FA5A70" w14:textId="77777777" w:rsidR="00557961" w:rsidRPr="00007EB8" w:rsidRDefault="00557961" w:rsidP="00557961">
            <w:pPr>
              <w:jc w:val="center"/>
              <w:rPr>
                <w:rFonts w:ascii="Arial" w:hAnsi="Arial" w:cs="Arial"/>
              </w:rPr>
            </w:pPr>
          </w:p>
        </w:tc>
        <w:tc>
          <w:tcPr>
            <w:tcW w:w="821" w:type="dxa"/>
          </w:tcPr>
          <w:p w14:paraId="046C4DF0" w14:textId="77777777" w:rsidR="00557961" w:rsidRPr="00007EB8" w:rsidRDefault="00557961" w:rsidP="00557961">
            <w:pPr>
              <w:jc w:val="center"/>
              <w:rPr>
                <w:rFonts w:ascii="Arial" w:hAnsi="Arial" w:cs="Arial"/>
              </w:rPr>
            </w:pPr>
          </w:p>
        </w:tc>
        <w:tc>
          <w:tcPr>
            <w:tcW w:w="865" w:type="dxa"/>
          </w:tcPr>
          <w:p w14:paraId="49F69C18" w14:textId="77777777" w:rsidR="00557961" w:rsidRPr="00007EB8" w:rsidRDefault="00557961" w:rsidP="00557961">
            <w:pPr>
              <w:jc w:val="center"/>
              <w:rPr>
                <w:rFonts w:ascii="Arial" w:hAnsi="Arial" w:cs="Arial"/>
              </w:rPr>
            </w:pPr>
          </w:p>
        </w:tc>
        <w:tc>
          <w:tcPr>
            <w:tcW w:w="808" w:type="dxa"/>
          </w:tcPr>
          <w:p w14:paraId="14CF2F7F" w14:textId="77777777" w:rsidR="00557961" w:rsidRPr="00007EB8" w:rsidRDefault="00557961" w:rsidP="00557961">
            <w:pPr>
              <w:jc w:val="center"/>
              <w:rPr>
                <w:rFonts w:ascii="Arial" w:hAnsi="Arial" w:cs="Arial"/>
              </w:rPr>
            </w:pPr>
          </w:p>
        </w:tc>
      </w:tr>
      <w:tr w:rsidR="00557961" w:rsidRPr="00007EB8" w14:paraId="375C218D" w14:textId="77777777" w:rsidTr="00557961">
        <w:trPr>
          <w:jc w:val="center"/>
        </w:trPr>
        <w:tc>
          <w:tcPr>
            <w:tcW w:w="1435" w:type="dxa"/>
          </w:tcPr>
          <w:p w14:paraId="07DD9972" w14:textId="77777777" w:rsidR="00557961" w:rsidRPr="00007EB8" w:rsidRDefault="00557961" w:rsidP="00557961">
            <w:pPr>
              <w:jc w:val="center"/>
              <w:rPr>
                <w:rFonts w:ascii="Arial" w:hAnsi="Arial" w:cs="Arial"/>
              </w:rPr>
            </w:pPr>
          </w:p>
        </w:tc>
        <w:tc>
          <w:tcPr>
            <w:tcW w:w="892" w:type="dxa"/>
          </w:tcPr>
          <w:p w14:paraId="5B545A4B" w14:textId="77777777" w:rsidR="00557961" w:rsidRPr="00007EB8" w:rsidRDefault="00557961" w:rsidP="00557961">
            <w:pPr>
              <w:jc w:val="center"/>
              <w:rPr>
                <w:rFonts w:ascii="Arial" w:hAnsi="Arial" w:cs="Arial"/>
              </w:rPr>
            </w:pPr>
            <w:r w:rsidRPr="00007EB8">
              <w:rPr>
                <w:rFonts w:ascii="Arial" w:hAnsi="Arial" w:cs="Arial"/>
              </w:rPr>
              <w:t>6</w:t>
            </w:r>
          </w:p>
        </w:tc>
        <w:tc>
          <w:tcPr>
            <w:tcW w:w="1011" w:type="dxa"/>
          </w:tcPr>
          <w:p w14:paraId="4E18CBB5"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14:anchorId="06CAAD69" wp14:editId="286B3F68">
                      <wp:simplePos x="0" y="0"/>
                      <wp:positionH relativeFrom="margin">
                        <wp:align>center</wp:align>
                      </wp:positionH>
                      <wp:positionV relativeFrom="margin">
                        <wp:align>center</wp:align>
                      </wp:positionV>
                      <wp:extent cx="317500" cy="114300"/>
                      <wp:effectExtent l="0" t="19050" r="44450" b="38100"/>
                      <wp:wrapNone/>
                      <wp:docPr id="1213922388" name="Arrow: Right 1">
                        <a:extLst xmlns:a="http://schemas.openxmlformats.org/drawingml/2006/main">
                          <a:ext uri="{FF2B5EF4-FFF2-40B4-BE49-F238E27FC236}">
                            <a16:creationId xmlns:a16="http://schemas.microsoft.com/office/drawing/2014/main" id="{B3BA558B-A399-4A52-8322-D1B01C59BF12}"/>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BD49E" id="Arrow: Right 1" o:spid="_x0000_s1026" type="#_x0000_t13" style="position:absolute;margin-left:0;margin-top:0;width:25pt;height:9pt;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284BBE24"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4800" behindDoc="0" locked="0" layoutInCell="1" allowOverlap="1" wp14:anchorId="356C3D57" wp14:editId="147A142A">
                      <wp:simplePos x="0" y="0"/>
                      <wp:positionH relativeFrom="margin">
                        <wp:align>center</wp:align>
                      </wp:positionH>
                      <wp:positionV relativeFrom="margin">
                        <wp:align>center</wp:align>
                      </wp:positionV>
                      <wp:extent cx="317500" cy="120650"/>
                      <wp:effectExtent l="19050" t="19050" r="25400" b="31750"/>
                      <wp:wrapNone/>
                      <wp:docPr id="1237964506" name="Arrow: Left 2">
                        <a:extLst xmlns:a="http://schemas.openxmlformats.org/drawingml/2006/main">
                          <a:ext uri="{FF2B5EF4-FFF2-40B4-BE49-F238E27FC236}">
                            <a16:creationId xmlns:a16="http://schemas.microsoft.com/office/drawing/2014/main" id="{72CEFA78-15D5-4646-8F79-7AC605803C31}"/>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96D7F" id="Arrow: Left 2" o:spid="_x0000_s1026" type="#_x0000_t66" style="position:absolute;margin-left:0;margin-top:0;width:25pt;height:9.5pt;z-index:251724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944" w:type="dxa"/>
          </w:tcPr>
          <w:p w14:paraId="7CCA2751"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7392" behindDoc="0" locked="0" layoutInCell="1" allowOverlap="1" wp14:anchorId="2A6455C4" wp14:editId="663B171E">
                      <wp:simplePos x="0" y="0"/>
                      <wp:positionH relativeFrom="margin">
                        <wp:align>center</wp:align>
                      </wp:positionH>
                      <wp:positionV relativeFrom="margin">
                        <wp:align>center</wp:align>
                      </wp:positionV>
                      <wp:extent cx="317500" cy="114300"/>
                      <wp:effectExtent l="0" t="19050" r="44450" b="38100"/>
                      <wp:wrapNone/>
                      <wp:docPr id="1812597078" name="Arrow: Right 1">
                        <a:extLst xmlns:a="http://schemas.openxmlformats.org/drawingml/2006/main">
                          <a:ext uri="{FF2B5EF4-FFF2-40B4-BE49-F238E27FC236}">
                            <a16:creationId xmlns:a16="http://schemas.microsoft.com/office/drawing/2014/main" id="{AF518ACF-0649-4DEE-AE53-542F96A6580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68866" id="Arrow: Right 1" o:spid="_x0000_s1026" type="#_x0000_t13" style="position:absolute;margin-left:0;margin-top:0;width:25pt;height:9pt;z-index:2517073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7253502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2992" behindDoc="0" locked="0" layoutInCell="1" allowOverlap="1" wp14:anchorId="03F2CEB7" wp14:editId="14F0FCC7">
                      <wp:simplePos x="0" y="0"/>
                      <wp:positionH relativeFrom="margin">
                        <wp:align>center</wp:align>
                      </wp:positionH>
                      <wp:positionV relativeFrom="margin">
                        <wp:align>center</wp:align>
                      </wp:positionV>
                      <wp:extent cx="317500" cy="120650"/>
                      <wp:effectExtent l="19050" t="19050" r="25400" b="31750"/>
                      <wp:wrapNone/>
                      <wp:docPr id="2023785043" name="Arrow: Left 2">
                        <a:extLst xmlns:a="http://schemas.openxmlformats.org/drawingml/2006/main">
                          <a:ext uri="{FF2B5EF4-FFF2-40B4-BE49-F238E27FC236}">
                            <a16:creationId xmlns:a16="http://schemas.microsoft.com/office/drawing/2014/main" id="{2F24C495-4F90-4F0A-B37B-4756812A93CA}"/>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8D2A7" id="Arrow: Left 2" o:spid="_x0000_s1026" type="#_x0000_t66" style="position:absolute;margin-left:0;margin-top:0;width:25pt;height:9.5pt;z-index:251732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0135C5A7"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0224" behindDoc="0" locked="0" layoutInCell="1" allowOverlap="1" wp14:anchorId="7C1E1DE7" wp14:editId="2A6E2F4A">
                      <wp:simplePos x="0" y="0"/>
                      <wp:positionH relativeFrom="margin">
                        <wp:align>center</wp:align>
                      </wp:positionH>
                      <wp:positionV relativeFrom="margin">
                        <wp:align>center</wp:align>
                      </wp:positionV>
                      <wp:extent cx="317500" cy="114300"/>
                      <wp:effectExtent l="0" t="19050" r="44450" b="38100"/>
                      <wp:wrapNone/>
                      <wp:docPr id="1426376861" name="Arrow: Right 1">
                        <a:extLst xmlns:a="http://schemas.openxmlformats.org/drawingml/2006/main">
                          <a:ext uri="{FF2B5EF4-FFF2-40B4-BE49-F238E27FC236}">
                            <a16:creationId xmlns:a16="http://schemas.microsoft.com/office/drawing/2014/main" id="{BEB13DD5-60CF-4083-B4FC-8F7B50F5C33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4AA39" id="Arrow: Right 1" o:spid="_x0000_s1026" type="#_x0000_t13" style="position:absolute;margin-left:0;margin-top:0;width:25pt;height:9pt;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06EC4C0C"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56544" behindDoc="0" locked="0" layoutInCell="1" allowOverlap="1" wp14:anchorId="6018F3D6" wp14:editId="384F3D4C">
                      <wp:simplePos x="0" y="0"/>
                      <wp:positionH relativeFrom="margin">
                        <wp:posOffset>-6985</wp:posOffset>
                      </wp:positionH>
                      <wp:positionV relativeFrom="margin">
                        <wp:posOffset>22860</wp:posOffset>
                      </wp:positionV>
                      <wp:extent cx="317500" cy="114300"/>
                      <wp:effectExtent l="0" t="19050" r="44450" b="38100"/>
                      <wp:wrapNone/>
                      <wp:docPr id="390412643" name="Arrow: Right 1">
                        <a:extLst xmlns:a="http://schemas.openxmlformats.org/drawingml/2006/main">
                          <a:ext uri="{FF2B5EF4-FFF2-40B4-BE49-F238E27FC236}">
                            <a16:creationId xmlns:a16="http://schemas.microsoft.com/office/drawing/2014/main" id="{6C6F06D5-FFD0-4EE6-8955-8C980F46407D}"/>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12CE4" id="Arrow: Right 1" o:spid="_x0000_s1026" type="#_x0000_t13" style="position:absolute;margin-left:-.55pt;margin-top:1.8pt;width:25pt;height: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322E1A9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9136" behindDoc="0" locked="0" layoutInCell="1" allowOverlap="1" wp14:anchorId="52EF5D4E" wp14:editId="43DB6B3A">
                      <wp:simplePos x="0" y="0"/>
                      <wp:positionH relativeFrom="margin">
                        <wp:align>center</wp:align>
                      </wp:positionH>
                      <wp:positionV relativeFrom="margin">
                        <wp:align>center</wp:align>
                      </wp:positionV>
                      <wp:extent cx="317500" cy="120650"/>
                      <wp:effectExtent l="19050" t="19050" r="25400" b="31750"/>
                      <wp:wrapNone/>
                      <wp:docPr id="466724135" name="Arrow: Left 2">
                        <a:extLst xmlns:a="http://schemas.openxmlformats.org/drawingml/2006/main">
                          <a:ext uri="{FF2B5EF4-FFF2-40B4-BE49-F238E27FC236}">
                            <a16:creationId xmlns:a16="http://schemas.microsoft.com/office/drawing/2014/main" id="{D4ED62E1-D27A-4CD9-84EC-3BCDC18E6415}"/>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67C57" id="Arrow: Left 2" o:spid="_x0000_s1026" type="#_x0000_t66" style="position:absolute;margin-left:0;margin-top:0;width:25pt;height:9.5pt;z-index:251739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2DBDE01E"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7152" behindDoc="0" locked="0" layoutInCell="1" allowOverlap="1" wp14:anchorId="53AD6D81" wp14:editId="3F4EDB1C">
                      <wp:simplePos x="0" y="0"/>
                      <wp:positionH relativeFrom="margin">
                        <wp:align>center</wp:align>
                      </wp:positionH>
                      <wp:positionV relativeFrom="margin">
                        <wp:align>center</wp:align>
                      </wp:positionV>
                      <wp:extent cx="317500" cy="114300"/>
                      <wp:effectExtent l="0" t="19050" r="44450" b="38100"/>
                      <wp:wrapNone/>
                      <wp:docPr id="262186191" name="Arrow: Right 1">
                        <a:extLst xmlns:a="http://schemas.openxmlformats.org/drawingml/2006/main">
                          <a:ext uri="{FF2B5EF4-FFF2-40B4-BE49-F238E27FC236}">
                            <a16:creationId xmlns:a16="http://schemas.microsoft.com/office/drawing/2014/main" id="{8CB2E0AC-ADDD-4203-B1EC-3564891C84E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A6B76" id="Arrow: Right 1" o:spid="_x0000_s1026" type="#_x0000_t13" style="position:absolute;margin-left:0;margin-top:0;width:25pt;height:9pt;z-index:2516971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08" w:type="dxa"/>
          </w:tcPr>
          <w:p w14:paraId="684B99E7"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8352" behindDoc="0" locked="0" layoutInCell="1" allowOverlap="1" wp14:anchorId="4F389491" wp14:editId="48A85EE2">
                      <wp:simplePos x="0" y="0"/>
                      <wp:positionH relativeFrom="margin">
                        <wp:align>center</wp:align>
                      </wp:positionH>
                      <wp:positionV relativeFrom="margin">
                        <wp:align>center</wp:align>
                      </wp:positionV>
                      <wp:extent cx="317500" cy="120650"/>
                      <wp:effectExtent l="19050" t="19050" r="25400" b="31750"/>
                      <wp:wrapNone/>
                      <wp:docPr id="282480599" name="Arrow: Left 2">
                        <a:extLst xmlns:a="http://schemas.openxmlformats.org/drawingml/2006/main">
                          <a:ext uri="{FF2B5EF4-FFF2-40B4-BE49-F238E27FC236}">
                            <a16:creationId xmlns:a16="http://schemas.microsoft.com/office/drawing/2014/main" id="{6AB3E586-FF2A-4AD1-9B29-1A2B76C1AE78}"/>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D589" id="Arrow: Left 2" o:spid="_x0000_s1026" type="#_x0000_t66" style="position:absolute;margin-left:0;margin-top:0;width:25pt;height:9.5pt;z-index:2517483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33442BEE" w14:textId="77777777" w:rsidTr="00557961">
        <w:trPr>
          <w:jc w:val="center"/>
        </w:trPr>
        <w:tc>
          <w:tcPr>
            <w:tcW w:w="1435" w:type="dxa"/>
          </w:tcPr>
          <w:p w14:paraId="647FEC4C" w14:textId="77777777" w:rsidR="00557961" w:rsidRPr="00007EB8" w:rsidRDefault="00557961" w:rsidP="00557961">
            <w:pPr>
              <w:jc w:val="center"/>
              <w:rPr>
                <w:rFonts w:ascii="Arial" w:hAnsi="Arial" w:cs="Arial"/>
              </w:rPr>
            </w:pPr>
            <w:r w:rsidRPr="00007EB8">
              <w:rPr>
                <w:rFonts w:ascii="Arial" w:hAnsi="Arial" w:cs="Arial"/>
              </w:rPr>
              <w:t>Alarm 1</w:t>
            </w:r>
          </w:p>
        </w:tc>
        <w:tc>
          <w:tcPr>
            <w:tcW w:w="892" w:type="dxa"/>
          </w:tcPr>
          <w:p w14:paraId="1A9903CB" w14:textId="77777777" w:rsidR="00557961" w:rsidRPr="00007EB8" w:rsidRDefault="00557961" w:rsidP="00557961">
            <w:pPr>
              <w:jc w:val="center"/>
              <w:rPr>
                <w:rFonts w:ascii="Arial" w:hAnsi="Arial" w:cs="Arial"/>
              </w:rPr>
            </w:pPr>
            <w:r w:rsidRPr="00007EB8">
              <w:rPr>
                <w:rFonts w:ascii="Arial" w:hAnsi="Arial" w:cs="Arial"/>
              </w:rPr>
              <w:t>5</w:t>
            </w:r>
          </w:p>
        </w:tc>
        <w:tc>
          <w:tcPr>
            <w:tcW w:w="1011" w:type="dxa"/>
          </w:tcPr>
          <w:p w14:paraId="7B33309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3536" behindDoc="0" locked="0" layoutInCell="1" allowOverlap="1" wp14:anchorId="7E4CE6A1" wp14:editId="6738A938">
                      <wp:simplePos x="0" y="0"/>
                      <wp:positionH relativeFrom="margin">
                        <wp:align>center</wp:align>
                      </wp:positionH>
                      <wp:positionV relativeFrom="margin">
                        <wp:align>center</wp:align>
                      </wp:positionV>
                      <wp:extent cx="317500" cy="114300"/>
                      <wp:effectExtent l="0" t="19050" r="44450" b="38100"/>
                      <wp:wrapNone/>
                      <wp:docPr id="864731331" name="Arrow: Right 1">
                        <a:extLst xmlns:a="http://schemas.openxmlformats.org/drawingml/2006/main">
                          <a:ext uri="{FF2B5EF4-FFF2-40B4-BE49-F238E27FC236}">
                            <a16:creationId xmlns:a16="http://schemas.microsoft.com/office/drawing/2014/main" id="{A423F625-BBFD-405D-95CE-D2BF2A31304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1428C" id="Arrow: Right 1" o:spid="_x0000_s1026" type="#_x0000_t13" style="position:absolute;margin-left:0;margin-top:0;width:25pt;height:9pt;z-index:2517135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75DC6413"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8656" behindDoc="0" locked="0" layoutInCell="1" allowOverlap="1" wp14:anchorId="03C0B791" wp14:editId="134EF093">
                      <wp:simplePos x="0" y="0"/>
                      <wp:positionH relativeFrom="margin">
                        <wp:align>center</wp:align>
                      </wp:positionH>
                      <wp:positionV relativeFrom="margin">
                        <wp:align>center</wp:align>
                      </wp:positionV>
                      <wp:extent cx="317500" cy="114300"/>
                      <wp:effectExtent l="0" t="19050" r="44450" b="38100"/>
                      <wp:wrapNone/>
                      <wp:docPr id="1712934612" name="Arrow: Right 1">
                        <a:extLst xmlns:a="http://schemas.openxmlformats.org/drawingml/2006/main">
                          <a:ext uri="{FF2B5EF4-FFF2-40B4-BE49-F238E27FC236}">
                            <a16:creationId xmlns:a16="http://schemas.microsoft.com/office/drawing/2014/main" id="{B6C55249-B6DE-459D-9ED2-5E8CA8845290}"/>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C0FD9" id="Arrow: Right 1" o:spid="_x0000_s1026" type="#_x0000_t13" style="position:absolute;margin-left:0;margin-top:0;width:25pt;height:9pt;z-index:251718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944" w:type="dxa"/>
          </w:tcPr>
          <w:p w14:paraId="22F82EE8"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9920" behindDoc="0" locked="0" layoutInCell="1" allowOverlap="1" wp14:anchorId="566FE209" wp14:editId="1D3F5AAC">
                      <wp:simplePos x="0" y="0"/>
                      <wp:positionH relativeFrom="margin">
                        <wp:align>center</wp:align>
                      </wp:positionH>
                      <wp:positionV relativeFrom="margin">
                        <wp:align>center</wp:align>
                      </wp:positionV>
                      <wp:extent cx="317500" cy="120650"/>
                      <wp:effectExtent l="19050" t="19050" r="25400" b="31750"/>
                      <wp:wrapNone/>
                      <wp:docPr id="659728370" name="Arrow: Left 2">
                        <a:extLst xmlns:a="http://schemas.openxmlformats.org/drawingml/2006/main">
                          <a:ext uri="{FF2B5EF4-FFF2-40B4-BE49-F238E27FC236}">
                            <a16:creationId xmlns:a16="http://schemas.microsoft.com/office/drawing/2014/main" id="{D58ADED9-8256-454C-8E7F-185C11DF42C8}"/>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F88FE" id="Arrow: Left 2" o:spid="_x0000_s1026" type="#_x0000_t66" style="position:absolute;margin-left:0;margin-top:0;width:25pt;height:9.5pt;z-index:251729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071" w:type="dxa"/>
          </w:tcPr>
          <w:p w14:paraId="262C3374"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4016" behindDoc="0" locked="0" layoutInCell="1" allowOverlap="1" wp14:anchorId="22864570" wp14:editId="1422A212">
                      <wp:simplePos x="0" y="0"/>
                      <wp:positionH relativeFrom="margin">
                        <wp:align>center</wp:align>
                      </wp:positionH>
                      <wp:positionV relativeFrom="margin">
                        <wp:align>center</wp:align>
                      </wp:positionV>
                      <wp:extent cx="317500" cy="120650"/>
                      <wp:effectExtent l="19050" t="19050" r="25400" b="31750"/>
                      <wp:wrapNone/>
                      <wp:docPr id="1692067361" name="Arrow: Left 2">
                        <a:extLst xmlns:a="http://schemas.openxmlformats.org/drawingml/2006/main">
                          <a:ext uri="{FF2B5EF4-FFF2-40B4-BE49-F238E27FC236}">
                            <a16:creationId xmlns:a16="http://schemas.microsoft.com/office/drawing/2014/main" id="{97F4F561-1EDE-4663-AAA9-5E3207B93E4D}"/>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75F95" id="Arrow: Left 2" o:spid="_x0000_s1026" type="#_x0000_t66" style="position:absolute;margin-left:0;margin-top:0;width:25pt;height:9.5pt;z-index:2517340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08BEB353"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9200" behindDoc="0" locked="0" layoutInCell="1" allowOverlap="1" wp14:anchorId="0FB051DA" wp14:editId="7A40CC58">
                      <wp:simplePos x="0" y="0"/>
                      <wp:positionH relativeFrom="margin">
                        <wp:align>center</wp:align>
                      </wp:positionH>
                      <wp:positionV relativeFrom="margin">
                        <wp:align>center</wp:align>
                      </wp:positionV>
                      <wp:extent cx="317500" cy="114300"/>
                      <wp:effectExtent l="0" t="19050" r="44450" b="38100"/>
                      <wp:wrapNone/>
                      <wp:docPr id="941091801" name="Arrow: Right 1">
                        <a:extLst xmlns:a="http://schemas.openxmlformats.org/drawingml/2006/main">
                          <a:ext uri="{FF2B5EF4-FFF2-40B4-BE49-F238E27FC236}">
                            <a16:creationId xmlns:a16="http://schemas.microsoft.com/office/drawing/2014/main" id="{06568B09-ADBB-4BDE-AE82-3065D57CC67B}"/>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6DFCB" id="Arrow: Right 1" o:spid="_x0000_s1026" type="#_x0000_t13" style="position:absolute;margin-left:0;margin-top:0;width:25pt;height:9pt;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16F223E3"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57568" behindDoc="0" locked="0" layoutInCell="1" allowOverlap="1" wp14:anchorId="22EC35FF" wp14:editId="5AE02C03">
                      <wp:simplePos x="0" y="0"/>
                      <wp:positionH relativeFrom="margin">
                        <wp:posOffset>-6985</wp:posOffset>
                      </wp:positionH>
                      <wp:positionV relativeFrom="margin">
                        <wp:posOffset>27305</wp:posOffset>
                      </wp:positionV>
                      <wp:extent cx="317500" cy="114300"/>
                      <wp:effectExtent l="0" t="19050" r="44450" b="38100"/>
                      <wp:wrapNone/>
                      <wp:docPr id="1800586012" name="Arrow: Right 1">
                        <a:extLst xmlns:a="http://schemas.openxmlformats.org/drawingml/2006/main">
                          <a:ext uri="{FF2B5EF4-FFF2-40B4-BE49-F238E27FC236}">
                            <a16:creationId xmlns:a16="http://schemas.microsoft.com/office/drawing/2014/main" id="{520DD81C-7710-4F2F-8D94-18FF66AC51DE}"/>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C18F2" id="Arrow: Right 1" o:spid="_x0000_s1026" type="#_x0000_t13" style="position:absolute;margin-left:-.55pt;margin-top:2.15pt;width:25pt;height: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62577FCC"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8176" behindDoc="0" locked="0" layoutInCell="1" allowOverlap="1" wp14:anchorId="650547A7" wp14:editId="169AC656">
                      <wp:simplePos x="0" y="0"/>
                      <wp:positionH relativeFrom="margin">
                        <wp:align>center</wp:align>
                      </wp:positionH>
                      <wp:positionV relativeFrom="margin">
                        <wp:align>center</wp:align>
                      </wp:positionV>
                      <wp:extent cx="317500" cy="114300"/>
                      <wp:effectExtent l="0" t="19050" r="44450" b="38100"/>
                      <wp:wrapNone/>
                      <wp:docPr id="276965435" name="Arrow: Right 1">
                        <a:extLst xmlns:a="http://schemas.openxmlformats.org/drawingml/2006/main">
                          <a:ext uri="{FF2B5EF4-FFF2-40B4-BE49-F238E27FC236}">
                            <a16:creationId xmlns:a16="http://schemas.microsoft.com/office/drawing/2014/main" id="{0FA44A74-FD58-43F5-89CE-075192E2B69E}"/>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49B0" id="Arrow: Right 1" o:spid="_x0000_s1026" type="#_x0000_t13" style="position:absolute;margin-left:0;margin-top:0;width:25pt;height:9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51CEA82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4256" behindDoc="0" locked="0" layoutInCell="1" allowOverlap="1" wp14:anchorId="4AB77D99" wp14:editId="7C5A44CC">
                      <wp:simplePos x="0" y="0"/>
                      <wp:positionH relativeFrom="margin">
                        <wp:align>center</wp:align>
                      </wp:positionH>
                      <wp:positionV relativeFrom="margin">
                        <wp:align>center</wp:align>
                      </wp:positionV>
                      <wp:extent cx="317500" cy="120650"/>
                      <wp:effectExtent l="19050" t="19050" r="25400" b="31750"/>
                      <wp:wrapNone/>
                      <wp:docPr id="824458355" name="Arrow: Left 2">
                        <a:extLst xmlns:a="http://schemas.openxmlformats.org/drawingml/2006/main">
                          <a:ext uri="{FF2B5EF4-FFF2-40B4-BE49-F238E27FC236}">
                            <a16:creationId xmlns:a16="http://schemas.microsoft.com/office/drawing/2014/main" id="{0BDD7798-3BE3-427D-ADF6-7769D7E123F1}"/>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3132" id="Arrow: Left 2" o:spid="_x0000_s1026" type="#_x0000_t66" style="position:absolute;margin-left:0;margin-top:0;width:25pt;height:9.5pt;z-index:2517442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08" w:type="dxa"/>
          </w:tcPr>
          <w:p w14:paraId="0014A68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9376" behindDoc="0" locked="0" layoutInCell="1" allowOverlap="1" wp14:anchorId="2E0E4DBB" wp14:editId="75C8D014">
                      <wp:simplePos x="0" y="0"/>
                      <wp:positionH relativeFrom="margin">
                        <wp:align>center</wp:align>
                      </wp:positionH>
                      <wp:positionV relativeFrom="margin">
                        <wp:align>center</wp:align>
                      </wp:positionV>
                      <wp:extent cx="317500" cy="120650"/>
                      <wp:effectExtent l="19050" t="19050" r="25400" b="31750"/>
                      <wp:wrapNone/>
                      <wp:docPr id="1443182978" name="Arrow: Left 2">
                        <a:extLst xmlns:a="http://schemas.openxmlformats.org/drawingml/2006/main">
                          <a:ext uri="{FF2B5EF4-FFF2-40B4-BE49-F238E27FC236}">
                            <a16:creationId xmlns:a16="http://schemas.microsoft.com/office/drawing/2014/main" id="{C58E5AD9-1B84-497F-8E00-714BAA82DD5A}"/>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184D7" id="Arrow: Left 2" o:spid="_x0000_s1026" type="#_x0000_t66" style="position:absolute;margin-left:0;margin-top:0;width:25pt;height:9.5pt;z-index:2517493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05DDDD1C" w14:textId="77777777" w:rsidTr="00557961">
        <w:trPr>
          <w:jc w:val="center"/>
        </w:trPr>
        <w:tc>
          <w:tcPr>
            <w:tcW w:w="1435" w:type="dxa"/>
          </w:tcPr>
          <w:p w14:paraId="5956227A" w14:textId="77777777" w:rsidR="00557961" w:rsidRPr="00007EB8" w:rsidRDefault="00557961" w:rsidP="00557961">
            <w:pPr>
              <w:jc w:val="center"/>
              <w:rPr>
                <w:rFonts w:ascii="Arial" w:hAnsi="Arial" w:cs="Arial"/>
              </w:rPr>
            </w:pPr>
          </w:p>
        </w:tc>
        <w:tc>
          <w:tcPr>
            <w:tcW w:w="892" w:type="dxa"/>
          </w:tcPr>
          <w:p w14:paraId="587581B4" w14:textId="77777777" w:rsidR="00557961" w:rsidRPr="00007EB8" w:rsidRDefault="00557961" w:rsidP="00557961">
            <w:pPr>
              <w:jc w:val="center"/>
              <w:rPr>
                <w:rFonts w:ascii="Arial" w:hAnsi="Arial" w:cs="Arial"/>
              </w:rPr>
            </w:pPr>
            <w:r w:rsidRPr="00007EB8">
              <w:rPr>
                <w:rFonts w:ascii="Arial" w:hAnsi="Arial" w:cs="Arial"/>
              </w:rPr>
              <w:t>4</w:t>
            </w:r>
          </w:p>
        </w:tc>
        <w:tc>
          <w:tcPr>
            <w:tcW w:w="1011" w:type="dxa"/>
          </w:tcPr>
          <w:p w14:paraId="2EFDB8FF"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4560" behindDoc="0" locked="0" layoutInCell="1" allowOverlap="1" wp14:anchorId="33E3849B" wp14:editId="3A62F32B">
                      <wp:simplePos x="0" y="0"/>
                      <wp:positionH relativeFrom="margin">
                        <wp:align>center</wp:align>
                      </wp:positionH>
                      <wp:positionV relativeFrom="margin">
                        <wp:align>center</wp:align>
                      </wp:positionV>
                      <wp:extent cx="317500" cy="114300"/>
                      <wp:effectExtent l="0" t="19050" r="44450" b="38100"/>
                      <wp:wrapNone/>
                      <wp:docPr id="1908204270" name="Arrow: Right 1">
                        <a:extLst xmlns:a="http://schemas.openxmlformats.org/drawingml/2006/main">
                          <a:ext uri="{FF2B5EF4-FFF2-40B4-BE49-F238E27FC236}">
                            <a16:creationId xmlns:a16="http://schemas.microsoft.com/office/drawing/2014/main" id="{AB25CBEA-47F8-4DE8-9066-F34745AB62E3}"/>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A3136" id="Arrow: Right 1" o:spid="_x0000_s1026" type="#_x0000_t13" style="position:absolute;margin-left:0;margin-top:0;width:25pt;height:9pt;z-index:2517145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56AEE9F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9680" behindDoc="0" locked="0" layoutInCell="1" allowOverlap="1" wp14:anchorId="01178FB1" wp14:editId="7FF02F52">
                      <wp:simplePos x="0" y="0"/>
                      <wp:positionH relativeFrom="margin">
                        <wp:align>center</wp:align>
                      </wp:positionH>
                      <wp:positionV relativeFrom="margin">
                        <wp:align>center</wp:align>
                      </wp:positionV>
                      <wp:extent cx="317500" cy="114300"/>
                      <wp:effectExtent l="0" t="19050" r="44450" b="38100"/>
                      <wp:wrapNone/>
                      <wp:docPr id="1988240826" name="Arrow: Right 1">
                        <a:extLst xmlns:a="http://schemas.openxmlformats.org/drawingml/2006/main">
                          <a:ext uri="{FF2B5EF4-FFF2-40B4-BE49-F238E27FC236}">
                            <a16:creationId xmlns:a16="http://schemas.microsoft.com/office/drawing/2014/main" id="{DC20B5AF-B0FC-40D6-97FA-C743156DBCA5}"/>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14160" id="Arrow: Right 1" o:spid="_x0000_s1026" type="#_x0000_t13" style="position:absolute;margin-left:0;margin-top:0;width:25pt;height:9pt;z-index:251719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944" w:type="dxa"/>
          </w:tcPr>
          <w:p w14:paraId="0F52DF6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6368" behindDoc="0" locked="0" layoutInCell="1" allowOverlap="1" wp14:anchorId="3C545B92" wp14:editId="0B49BBF2">
                      <wp:simplePos x="0" y="0"/>
                      <wp:positionH relativeFrom="margin">
                        <wp:align>center</wp:align>
                      </wp:positionH>
                      <wp:positionV relativeFrom="margin">
                        <wp:align>center</wp:align>
                      </wp:positionV>
                      <wp:extent cx="317500" cy="114300"/>
                      <wp:effectExtent l="0" t="19050" r="44450" b="38100"/>
                      <wp:wrapNone/>
                      <wp:docPr id="1301185334" name="Arrow: Right 1">
                        <a:extLst xmlns:a="http://schemas.openxmlformats.org/drawingml/2006/main">
                          <a:ext uri="{FF2B5EF4-FFF2-40B4-BE49-F238E27FC236}">
                            <a16:creationId xmlns:a16="http://schemas.microsoft.com/office/drawing/2014/main" id="{C8DFE54B-1A44-4FF6-86E6-B205EFF3E7B1}"/>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05701" id="Arrow: Right 1" o:spid="_x0000_s1026" type="#_x0000_t13" style="position:absolute;margin-left:0;margin-top:0;width:25pt;height:9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79516C7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2752" behindDoc="0" locked="0" layoutInCell="1" allowOverlap="1" wp14:anchorId="26BBE677" wp14:editId="11853BE0">
                      <wp:simplePos x="0" y="0"/>
                      <wp:positionH relativeFrom="margin">
                        <wp:align>center</wp:align>
                      </wp:positionH>
                      <wp:positionV relativeFrom="margin">
                        <wp:align>center</wp:align>
                      </wp:positionV>
                      <wp:extent cx="317500" cy="114300"/>
                      <wp:effectExtent l="0" t="19050" r="44450" b="38100"/>
                      <wp:wrapNone/>
                      <wp:docPr id="140146174" name="Arrow: Right 1">
                        <a:extLst xmlns:a="http://schemas.openxmlformats.org/drawingml/2006/main">
                          <a:ext uri="{FF2B5EF4-FFF2-40B4-BE49-F238E27FC236}">
                            <a16:creationId xmlns:a16="http://schemas.microsoft.com/office/drawing/2014/main" id="{BBB489B7-19FB-4F38-9DD4-A409E063A828}"/>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10F6A" id="Arrow: Right 1" o:spid="_x0000_s1026" type="#_x0000_t13" style="position:absolute;margin-left:0;margin-top:0;width:25pt;height:9pt;z-index:251722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426" w:type="dxa"/>
          </w:tcPr>
          <w:p w14:paraId="43BB5A0A"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7088" behindDoc="0" locked="0" layoutInCell="1" allowOverlap="1" wp14:anchorId="3F56AF48" wp14:editId="7B8F2BC1">
                      <wp:simplePos x="0" y="0"/>
                      <wp:positionH relativeFrom="margin">
                        <wp:align>center</wp:align>
                      </wp:positionH>
                      <wp:positionV relativeFrom="margin">
                        <wp:align>center</wp:align>
                      </wp:positionV>
                      <wp:extent cx="317500" cy="120650"/>
                      <wp:effectExtent l="19050" t="19050" r="25400" b="31750"/>
                      <wp:wrapNone/>
                      <wp:docPr id="2116924535" name="Arrow: Left 2">
                        <a:extLst xmlns:a="http://schemas.openxmlformats.org/drawingml/2006/main">
                          <a:ext uri="{FF2B5EF4-FFF2-40B4-BE49-F238E27FC236}">
                            <a16:creationId xmlns:a16="http://schemas.microsoft.com/office/drawing/2014/main" id="{D9BA7CD0-27A6-4CB2-ADA2-9BD2B96A900D}"/>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4B9B2" id="Arrow: Left 2" o:spid="_x0000_s1026" type="#_x0000_t66" style="position:absolute;margin-left:0;margin-top:0;width:25pt;height:9.5pt;z-index:251737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057A03AF"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58592" behindDoc="0" locked="0" layoutInCell="1" allowOverlap="1" wp14:anchorId="3E8E79B5" wp14:editId="7ADFF27C">
                      <wp:simplePos x="0" y="0"/>
                      <wp:positionH relativeFrom="margin">
                        <wp:posOffset>-6985</wp:posOffset>
                      </wp:positionH>
                      <wp:positionV relativeFrom="margin">
                        <wp:posOffset>22225</wp:posOffset>
                      </wp:positionV>
                      <wp:extent cx="317500" cy="120650"/>
                      <wp:effectExtent l="19050" t="19050" r="25400" b="31750"/>
                      <wp:wrapNone/>
                      <wp:docPr id="1268322834" name="Arrow: Left 2">
                        <a:extLst xmlns:a="http://schemas.openxmlformats.org/drawingml/2006/main">
                          <a:ext uri="{FF2B5EF4-FFF2-40B4-BE49-F238E27FC236}">
                            <a16:creationId xmlns:a16="http://schemas.microsoft.com/office/drawing/2014/main" id="{64B0ED56-1B5B-4E41-AE67-FF4C387241BB}"/>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E6C9D" id="Arrow: Left 2" o:spid="_x0000_s1026" type="#_x0000_t66" style="position:absolute;margin-left:-.55pt;margin-top:1.75pt;width:25pt;height:9.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" adj="4104" fillcolor="#e97132 [3205]" strokecolor="#030e13 [484]" strokeweight="1pt">
                      <w10:wrap anchorx="margin" anchory="margin"/>
                    </v:shape>
                  </w:pict>
                </mc:Fallback>
              </mc:AlternateContent>
            </w:r>
          </w:p>
        </w:tc>
        <w:tc>
          <w:tcPr>
            <w:tcW w:w="821" w:type="dxa"/>
          </w:tcPr>
          <w:p w14:paraId="34EC0014"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0160" behindDoc="0" locked="0" layoutInCell="1" allowOverlap="1" wp14:anchorId="7C66882A" wp14:editId="04829CB0">
                      <wp:simplePos x="0" y="0"/>
                      <wp:positionH relativeFrom="margin">
                        <wp:align>center</wp:align>
                      </wp:positionH>
                      <wp:positionV relativeFrom="margin">
                        <wp:align>center</wp:align>
                      </wp:positionV>
                      <wp:extent cx="317500" cy="120650"/>
                      <wp:effectExtent l="19050" t="19050" r="25400" b="31750"/>
                      <wp:wrapNone/>
                      <wp:docPr id="520680477" name="Arrow: Left 2">
                        <a:extLst xmlns:a="http://schemas.openxmlformats.org/drawingml/2006/main">
                          <a:ext uri="{FF2B5EF4-FFF2-40B4-BE49-F238E27FC236}">
                            <a16:creationId xmlns:a16="http://schemas.microsoft.com/office/drawing/2014/main" id="{8A22EF56-DB08-4DC0-B3B4-1D38C7F47ACB}"/>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775DD" id="Arrow: Left 2" o:spid="_x0000_s1026" type="#_x0000_t66" style="position:absolute;margin-left:0;margin-top:0;width:25pt;height:9.5pt;z-index:2517401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5CCBDF3F"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5280" behindDoc="0" locked="0" layoutInCell="1" allowOverlap="1" wp14:anchorId="21C1AEEE" wp14:editId="1E60B3A2">
                      <wp:simplePos x="0" y="0"/>
                      <wp:positionH relativeFrom="margin">
                        <wp:align>center</wp:align>
                      </wp:positionH>
                      <wp:positionV relativeFrom="margin">
                        <wp:align>center</wp:align>
                      </wp:positionV>
                      <wp:extent cx="317500" cy="120650"/>
                      <wp:effectExtent l="19050" t="19050" r="25400" b="31750"/>
                      <wp:wrapNone/>
                      <wp:docPr id="1452608820" name="Arrow: Left 2">
                        <a:extLst xmlns:a="http://schemas.openxmlformats.org/drawingml/2006/main">
                          <a:ext uri="{FF2B5EF4-FFF2-40B4-BE49-F238E27FC236}">
                            <a16:creationId xmlns:a16="http://schemas.microsoft.com/office/drawing/2014/main" id="{D9059518-432D-4809-8992-37690D9AB4FC}"/>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78F0" id="Arrow: Left 2" o:spid="_x0000_s1026" type="#_x0000_t66" style="position:absolute;margin-left:0;margin-top:0;width:25pt;height:9.5pt;z-index:2517452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08" w:type="dxa"/>
          </w:tcPr>
          <w:p w14:paraId="144067E1"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0400" behindDoc="0" locked="0" layoutInCell="1" allowOverlap="1" wp14:anchorId="7ED81927" wp14:editId="4349DC10">
                      <wp:simplePos x="0" y="0"/>
                      <wp:positionH relativeFrom="margin">
                        <wp:align>center</wp:align>
                      </wp:positionH>
                      <wp:positionV relativeFrom="margin">
                        <wp:align>center</wp:align>
                      </wp:positionV>
                      <wp:extent cx="317500" cy="120650"/>
                      <wp:effectExtent l="19050" t="19050" r="25400" b="31750"/>
                      <wp:wrapNone/>
                      <wp:docPr id="923625839" name="Arrow: Left 2">
                        <a:extLst xmlns:a="http://schemas.openxmlformats.org/drawingml/2006/main">
                          <a:ext uri="{FF2B5EF4-FFF2-40B4-BE49-F238E27FC236}">
                            <a16:creationId xmlns:a16="http://schemas.microsoft.com/office/drawing/2014/main" id="{D5A780BA-F0E7-4E09-BB88-4B5A23252C58}"/>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5D92F" id="Arrow: Left 2" o:spid="_x0000_s1026" type="#_x0000_t66" style="position:absolute;margin-left:0;margin-top:0;width:25pt;height:9.5pt;z-index:2517504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4485433F" w14:textId="77777777" w:rsidTr="00557961">
        <w:trPr>
          <w:jc w:val="center"/>
        </w:trPr>
        <w:tc>
          <w:tcPr>
            <w:tcW w:w="1435" w:type="dxa"/>
          </w:tcPr>
          <w:p w14:paraId="2B7841C2" w14:textId="77777777" w:rsidR="00557961" w:rsidRPr="00007EB8" w:rsidRDefault="00557961" w:rsidP="00557961">
            <w:pPr>
              <w:jc w:val="center"/>
              <w:rPr>
                <w:rFonts w:ascii="Arial" w:hAnsi="Arial" w:cs="Arial"/>
              </w:rPr>
            </w:pPr>
          </w:p>
        </w:tc>
        <w:tc>
          <w:tcPr>
            <w:tcW w:w="892" w:type="dxa"/>
          </w:tcPr>
          <w:p w14:paraId="3F7F6700" w14:textId="77777777" w:rsidR="00557961" w:rsidRPr="00007EB8" w:rsidRDefault="00557961" w:rsidP="00557961">
            <w:pPr>
              <w:jc w:val="center"/>
              <w:rPr>
                <w:rFonts w:ascii="Arial" w:hAnsi="Arial" w:cs="Arial"/>
              </w:rPr>
            </w:pPr>
          </w:p>
        </w:tc>
        <w:tc>
          <w:tcPr>
            <w:tcW w:w="1011" w:type="dxa"/>
          </w:tcPr>
          <w:p w14:paraId="159F3555" w14:textId="77777777" w:rsidR="00557961" w:rsidRPr="00007EB8" w:rsidRDefault="00557961" w:rsidP="00557961">
            <w:pPr>
              <w:jc w:val="center"/>
              <w:rPr>
                <w:rFonts w:ascii="Arial" w:hAnsi="Arial" w:cs="Arial"/>
              </w:rPr>
            </w:pPr>
          </w:p>
        </w:tc>
        <w:tc>
          <w:tcPr>
            <w:tcW w:w="1097" w:type="dxa"/>
          </w:tcPr>
          <w:p w14:paraId="17CDB88D" w14:textId="77777777" w:rsidR="00557961" w:rsidRPr="00007EB8" w:rsidRDefault="00557961" w:rsidP="00557961">
            <w:pPr>
              <w:jc w:val="center"/>
              <w:rPr>
                <w:rFonts w:ascii="Arial" w:hAnsi="Arial" w:cs="Arial"/>
                <w:b/>
                <w:bCs/>
              </w:rPr>
            </w:pPr>
          </w:p>
        </w:tc>
        <w:tc>
          <w:tcPr>
            <w:tcW w:w="944" w:type="dxa"/>
          </w:tcPr>
          <w:p w14:paraId="4A2DB551" w14:textId="77777777" w:rsidR="00557961" w:rsidRPr="00007EB8" w:rsidRDefault="00557961" w:rsidP="00557961">
            <w:pPr>
              <w:jc w:val="center"/>
              <w:rPr>
                <w:rFonts w:ascii="Arial" w:hAnsi="Arial" w:cs="Arial"/>
              </w:rPr>
            </w:pPr>
          </w:p>
        </w:tc>
        <w:tc>
          <w:tcPr>
            <w:tcW w:w="1071" w:type="dxa"/>
          </w:tcPr>
          <w:p w14:paraId="5691B1D3" w14:textId="77777777" w:rsidR="00557961" w:rsidRPr="00007EB8" w:rsidRDefault="00557961" w:rsidP="00557961">
            <w:pPr>
              <w:jc w:val="center"/>
              <w:rPr>
                <w:rFonts w:ascii="Arial" w:hAnsi="Arial" w:cs="Arial"/>
              </w:rPr>
            </w:pPr>
          </w:p>
        </w:tc>
        <w:tc>
          <w:tcPr>
            <w:tcW w:w="1426" w:type="dxa"/>
          </w:tcPr>
          <w:p w14:paraId="2E5FDDD8" w14:textId="77777777" w:rsidR="00557961" w:rsidRPr="00007EB8" w:rsidRDefault="00557961" w:rsidP="00557961">
            <w:pPr>
              <w:jc w:val="center"/>
              <w:rPr>
                <w:rFonts w:ascii="Arial" w:hAnsi="Arial" w:cs="Arial"/>
              </w:rPr>
            </w:pPr>
          </w:p>
        </w:tc>
        <w:tc>
          <w:tcPr>
            <w:tcW w:w="865" w:type="dxa"/>
          </w:tcPr>
          <w:p w14:paraId="2ECE7A6A" w14:textId="77777777" w:rsidR="00557961" w:rsidRPr="00007EB8" w:rsidRDefault="00557961" w:rsidP="00557961">
            <w:pPr>
              <w:jc w:val="center"/>
              <w:rPr>
                <w:rFonts w:ascii="Arial" w:hAnsi="Arial" w:cs="Arial"/>
              </w:rPr>
            </w:pPr>
          </w:p>
        </w:tc>
        <w:tc>
          <w:tcPr>
            <w:tcW w:w="821" w:type="dxa"/>
          </w:tcPr>
          <w:p w14:paraId="423B1145" w14:textId="77777777" w:rsidR="00557961" w:rsidRPr="00007EB8" w:rsidRDefault="00557961" w:rsidP="00557961">
            <w:pPr>
              <w:jc w:val="center"/>
              <w:rPr>
                <w:rFonts w:ascii="Arial" w:hAnsi="Arial" w:cs="Arial"/>
              </w:rPr>
            </w:pPr>
          </w:p>
        </w:tc>
        <w:tc>
          <w:tcPr>
            <w:tcW w:w="865" w:type="dxa"/>
          </w:tcPr>
          <w:p w14:paraId="6F1258F5" w14:textId="77777777" w:rsidR="00557961" w:rsidRPr="00007EB8" w:rsidRDefault="00557961" w:rsidP="00557961">
            <w:pPr>
              <w:jc w:val="center"/>
              <w:rPr>
                <w:rFonts w:ascii="Arial" w:hAnsi="Arial" w:cs="Arial"/>
              </w:rPr>
            </w:pPr>
          </w:p>
        </w:tc>
        <w:tc>
          <w:tcPr>
            <w:tcW w:w="808" w:type="dxa"/>
          </w:tcPr>
          <w:p w14:paraId="2DEBA77D" w14:textId="77777777" w:rsidR="00557961" w:rsidRPr="00007EB8" w:rsidRDefault="00557961" w:rsidP="00557961">
            <w:pPr>
              <w:jc w:val="center"/>
              <w:rPr>
                <w:rFonts w:ascii="Arial" w:hAnsi="Arial" w:cs="Arial"/>
              </w:rPr>
            </w:pPr>
          </w:p>
        </w:tc>
      </w:tr>
      <w:tr w:rsidR="00557961" w:rsidRPr="00007EB8" w14:paraId="027EB4CE" w14:textId="77777777" w:rsidTr="00557961">
        <w:trPr>
          <w:jc w:val="center"/>
        </w:trPr>
        <w:tc>
          <w:tcPr>
            <w:tcW w:w="1435" w:type="dxa"/>
          </w:tcPr>
          <w:p w14:paraId="4771A3C0" w14:textId="77777777" w:rsidR="00557961" w:rsidRPr="00007EB8" w:rsidRDefault="00557961" w:rsidP="00557961">
            <w:pPr>
              <w:jc w:val="center"/>
              <w:rPr>
                <w:rFonts w:ascii="Arial" w:hAnsi="Arial" w:cs="Arial"/>
              </w:rPr>
            </w:pPr>
          </w:p>
        </w:tc>
        <w:tc>
          <w:tcPr>
            <w:tcW w:w="892" w:type="dxa"/>
          </w:tcPr>
          <w:p w14:paraId="6DA3CABF" w14:textId="77777777" w:rsidR="00557961" w:rsidRPr="00007EB8" w:rsidRDefault="00557961" w:rsidP="00557961">
            <w:pPr>
              <w:jc w:val="center"/>
              <w:rPr>
                <w:rFonts w:ascii="Arial" w:hAnsi="Arial" w:cs="Arial"/>
              </w:rPr>
            </w:pPr>
            <w:r w:rsidRPr="00007EB8">
              <w:rPr>
                <w:rFonts w:ascii="Arial" w:hAnsi="Arial" w:cs="Arial"/>
              </w:rPr>
              <w:t>3</w:t>
            </w:r>
          </w:p>
        </w:tc>
        <w:tc>
          <w:tcPr>
            <w:tcW w:w="1011" w:type="dxa"/>
          </w:tcPr>
          <w:p w14:paraId="3FA604F6"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7632" behindDoc="0" locked="0" layoutInCell="1" allowOverlap="1" wp14:anchorId="038C2510" wp14:editId="327682B9">
                      <wp:simplePos x="0" y="0"/>
                      <wp:positionH relativeFrom="margin">
                        <wp:align>center</wp:align>
                      </wp:positionH>
                      <wp:positionV relativeFrom="margin">
                        <wp:align>center</wp:align>
                      </wp:positionV>
                      <wp:extent cx="317500" cy="114300"/>
                      <wp:effectExtent l="0" t="19050" r="44450" b="38100"/>
                      <wp:wrapNone/>
                      <wp:docPr id="341843939" name="Arrow: Right 1">
                        <a:extLst xmlns:a="http://schemas.openxmlformats.org/drawingml/2006/main">
                          <a:ext uri="{FF2B5EF4-FFF2-40B4-BE49-F238E27FC236}">
                            <a16:creationId xmlns:a16="http://schemas.microsoft.com/office/drawing/2014/main" id="{A1E8AB2E-990F-4719-9115-93B26F593ED1}"/>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7697" id="Arrow: Right 1" o:spid="_x0000_s1026" type="#_x0000_t13" style="position:absolute;margin-left:0;margin-top:0;width:25pt;height:9pt;z-index:251717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5F1929B5"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5824" behindDoc="0" locked="0" layoutInCell="1" allowOverlap="1" wp14:anchorId="0781B79F" wp14:editId="166DFC05">
                      <wp:simplePos x="0" y="0"/>
                      <wp:positionH relativeFrom="margin">
                        <wp:align>center</wp:align>
                      </wp:positionH>
                      <wp:positionV relativeFrom="margin">
                        <wp:align>center</wp:align>
                      </wp:positionV>
                      <wp:extent cx="317500" cy="120650"/>
                      <wp:effectExtent l="19050" t="19050" r="25400" b="31750"/>
                      <wp:wrapNone/>
                      <wp:docPr id="1694426596" name="Arrow: Left 2">
                        <a:extLst xmlns:a="http://schemas.openxmlformats.org/drawingml/2006/main">
                          <a:ext uri="{FF2B5EF4-FFF2-40B4-BE49-F238E27FC236}">
                            <a16:creationId xmlns:a16="http://schemas.microsoft.com/office/drawing/2014/main" id="{093FBC3F-79DF-4B29-82EE-74C2F942B71E}"/>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7201D" id="Arrow: Left 2" o:spid="_x0000_s1026" type="#_x0000_t66" style="position:absolute;margin-left:0;margin-top:0;width:25pt;height:9.5pt;z-index:251725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944" w:type="dxa"/>
          </w:tcPr>
          <w:p w14:paraId="6361E483"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5344" behindDoc="0" locked="0" layoutInCell="1" allowOverlap="1" wp14:anchorId="146A1A92" wp14:editId="458A02D8">
                      <wp:simplePos x="0" y="0"/>
                      <wp:positionH relativeFrom="margin">
                        <wp:align>center</wp:align>
                      </wp:positionH>
                      <wp:positionV relativeFrom="margin">
                        <wp:align>center</wp:align>
                      </wp:positionV>
                      <wp:extent cx="317500" cy="114300"/>
                      <wp:effectExtent l="0" t="19050" r="44450" b="38100"/>
                      <wp:wrapNone/>
                      <wp:docPr id="1095422158" name="Arrow: Right 1">
                        <a:extLst xmlns:a="http://schemas.openxmlformats.org/drawingml/2006/main">
                          <a:ext uri="{FF2B5EF4-FFF2-40B4-BE49-F238E27FC236}">
                            <a16:creationId xmlns:a16="http://schemas.microsoft.com/office/drawing/2014/main" id="{BD86F7F0-F362-4A63-9A9B-4ABABDA2F600}"/>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883E0" id="Arrow: Right 1" o:spid="_x0000_s1026" type="#_x0000_t13" style="position:absolute;margin-left:0;margin-top:0;width:25pt;height:9pt;z-index:2517053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3D8854AD"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5040" behindDoc="0" locked="0" layoutInCell="1" allowOverlap="1" wp14:anchorId="5A9BEDF6" wp14:editId="2B04D9E0">
                      <wp:simplePos x="0" y="0"/>
                      <wp:positionH relativeFrom="margin">
                        <wp:align>center</wp:align>
                      </wp:positionH>
                      <wp:positionV relativeFrom="margin">
                        <wp:align>center</wp:align>
                      </wp:positionV>
                      <wp:extent cx="317500" cy="120650"/>
                      <wp:effectExtent l="19050" t="19050" r="25400" b="31750"/>
                      <wp:wrapNone/>
                      <wp:docPr id="328453124" name="Arrow: Left 2">
                        <a:extLst xmlns:a="http://schemas.openxmlformats.org/drawingml/2006/main">
                          <a:ext uri="{FF2B5EF4-FFF2-40B4-BE49-F238E27FC236}">
                            <a16:creationId xmlns:a16="http://schemas.microsoft.com/office/drawing/2014/main" id="{0D4A3585-AFCA-4E56-990C-3986B1C1CDE4}"/>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810D" id="Arrow: Left 2" o:spid="_x0000_s1026" type="#_x0000_t66" style="position:absolute;margin-left:0;margin-top:0;width:25pt;height:9.5pt;z-index:2517350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32253795"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1248" behindDoc="0" locked="0" layoutInCell="1" allowOverlap="1" wp14:anchorId="7427223D" wp14:editId="1C598363">
                      <wp:simplePos x="0" y="0"/>
                      <wp:positionH relativeFrom="margin">
                        <wp:align>center</wp:align>
                      </wp:positionH>
                      <wp:positionV relativeFrom="margin">
                        <wp:align>center</wp:align>
                      </wp:positionV>
                      <wp:extent cx="317500" cy="114300"/>
                      <wp:effectExtent l="0" t="19050" r="44450" b="38100"/>
                      <wp:wrapNone/>
                      <wp:docPr id="862167310" name="Arrow: Right 1">
                        <a:extLst xmlns:a="http://schemas.openxmlformats.org/drawingml/2006/main">
                          <a:ext uri="{FF2B5EF4-FFF2-40B4-BE49-F238E27FC236}">
                            <a16:creationId xmlns:a16="http://schemas.microsoft.com/office/drawing/2014/main" id="{09B941EC-0B3E-4371-BBE1-44E74D2B4EE0}"/>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00FB6" id="Arrow: Right 1" o:spid="_x0000_s1026" type="#_x0000_t13" style="position:absolute;margin-left:0;margin-top:0;width:25pt;height:9pt;z-index:2517012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58D21496"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59616" behindDoc="0" locked="0" layoutInCell="1" allowOverlap="1" wp14:anchorId="31121EF1" wp14:editId="1F39E350">
                      <wp:simplePos x="0" y="0"/>
                      <wp:positionH relativeFrom="margin">
                        <wp:posOffset>-6985</wp:posOffset>
                      </wp:positionH>
                      <wp:positionV relativeFrom="margin">
                        <wp:posOffset>31115</wp:posOffset>
                      </wp:positionV>
                      <wp:extent cx="317500" cy="114300"/>
                      <wp:effectExtent l="0" t="19050" r="44450" b="38100"/>
                      <wp:wrapNone/>
                      <wp:docPr id="904857699" name="Arrow: Right 1">
                        <a:extLst xmlns:a="http://schemas.openxmlformats.org/drawingml/2006/main">
                          <a:ext uri="{FF2B5EF4-FFF2-40B4-BE49-F238E27FC236}">
                            <a16:creationId xmlns:a16="http://schemas.microsoft.com/office/drawing/2014/main" id="{5E1D7DD9-B1E6-4716-B8EE-A04CA8CB75E7}"/>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4E7CE" id="Arrow: Right 1" o:spid="_x0000_s1026" type="#_x0000_t13" style="position:absolute;margin-left:-.55pt;margin-top:2.45pt;width:25pt;height:9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0E6CA6F2"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1184" behindDoc="0" locked="0" layoutInCell="1" allowOverlap="1" wp14:anchorId="0AD22CC9" wp14:editId="3C0CE1C1">
                      <wp:simplePos x="0" y="0"/>
                      <wp:positionH relativeFrom="margin">
                        <wp:align>center</wp:align>
                      </wp:positionH>
                      <wp:positionV relativeFrom="margin">
                        <wp:align>center</wp:align>
                      </wp:positionV>
                      <wp:extent cx="317500" cy="120650"/>
                      <wp:effectExtent l="19050" t="19050" r="25400" b="31750"/>
                      <wp:wrapNone/>
                      <wp:docPr id="2094982705" name="Arrow: Left 2">
                        <a:extLst xmlns:a="http://schemas.openxmlformats.org/drawingml/2006/main">
                          <a:ext uri="{FF2B5EF4-FFF2-40B4-BE49-F238E27FC236}">
                            <a16:creationId xmlns:a16="http://schemas.microsoft.com/office/drawing/2014/main" id="{CE4FBD14-591D-406D-AB14-F44A9FE46AC0}"/>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AF640" id="Arrow: Left 2" o:spid="_x0000_s1026" type="#_x0000_t66" style="position:absolute;margin-left:0;margin-top:0;width:25pt;height:9.5pt;z-index:251741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794D4D54"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6128" behindDoc="0" locked="0" layoutInCell="1" allowOverlap="1" wp14:anchorId="553D6E92" wp14:editId="30C7BF7E">
                      <wp:simplePos x="0" y="0"/>
                      <wp:positionH relativeFrom="margin">
                        <wp:align>center</wp:align>
                      </wp:positionH>
                      <wp:positionV relativeFrom="margin">
                        <wp:align>center</wp:align>
                      </wp:positionV>
                      <wp:extent cx="317500" cy="114300"/>
                      <wp:effectExtent l="0" t="19050" r="44450" b="38100"/>
                      <wp:wrapNone/>
                      <wp:docPr id="1010939988" name="Arrow: Right 1">
                        <a:extLst xmlns:a="http://schemas.openxmlformats.org/drawingml/2006/main">
                          <a:ext uri="{FF2B5EF4-FFF2-40B4-BE49-F238E27FC236}">
                            <a16:creationId xmlns:a16="http://schemas.microsoft.com/office/drawing/2014/main" id="{2254B531-1740-4DB1-B149-BE551EB9D62D}"/>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B7EB4" id="Arrow: Right 1" o:spid="_x0000_s1026" type="#_x0000_t13" style="position:absolute;margin-left:0;margin-top:0;width:25pt;height:9pt;z-index:2516961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08" w:type="dxa"/>
          </w:tcPr>
          <w:p w14:paraId="259C914B"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1424" behindDoc="0" locked="0" layoutInCell="1" allowOverlap="1" wp14:anchorId="7A0A0030" wp14:editId="6CB63336">
                      <wp:simplePos x="0" y="0"/>
                      <wp:positionH relativeFrom="margin">
                        <wp:align>center</wp:align>
                      </wp:positionH>
                      <wp:positionV relativeFrom="margin">
                        <wp:align>center</wp:align>
                      </wp:positionV>
                      <wp:extent cx="317500" cy="120650"/>
                      <wp:effectExtent l="19050" t="19050" r="25400" b="31750"/>
                      <wp:wrapNone/>
                      <wp:docPr id="64953104" name="Arrow: Left 2">
                        <a:extLst xmlns:a="http://schemas.openxmlformats.org/drawingml/2006/main">
                          <a:ext uri="{FF2B5EF4-FFF2-40B4-BE49-F238E27FC236}">
                            <a16:creationId xmlns:a16="http://schemas.microsoft.com/office/drawing/2014/main" id="{63F3A3CA-372F-484A-93BD-AFAD71BB6E5B}"/>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EF180" id="Arrow: Left 2" o:spid="_x0000_s1026" type="#_x0000_t66" style="position:absolute;margin-left:0;margin-top:0;width:25pt;height:9.5pt;z-index:2517514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1F16283F" w14:textId="77777777" w:rsidTr="00557961">
        <w:trPr>
          <w:jc w:val="center"/>
        </w:trPr>
        <w:tc>
          <w:tcPr>
            <w:tcW w:w="1435" w:type="dxa"/>
          </w:tcPr>
          <w:p w14:paraId="51EAEC0C" w14:textId="77777777" w:rsidR="00557961" w:rsidRPr="00007EB8" w:rsidRDefault="00557961" w:rsidP="00557961">
            <w:pPr>
              <w:jc w:val="center"/>
              <w:rPr>
                <w:rFonts w:ascii="Arial" w:hAnsi="Arial" w:cs="Arial"/>
              </w:rPr>
            </w:pPr>
            <w:r w:rsidRPr="00007EB8">
              <w:rPr>
                <w:rFonts w:ascii="Arial" w:hAnsi="Arial" w:cs="Arial"/>
              </w:rPr>
              <w:t>Alarm 2</w:t>
            </w:r>
          </w:p>
        </w:tc>
        <w:tc>
          <w:tcPr>
            <w:tcW w:w="892" w:type="dxa"/>
          </w:tcPr>
          <w:p w14:paraId="3C6E5E74" w14:textId="77777777" w:rsidR="00557961" w:rsidRPr="00007EB8" w:rsidRDefault="00557961" w:rsidP="00557961">
            <w:pPr>
              <w:jc w:val="center"/>
              <w:rPr>
                <w:rFonts w:ascii="Arial" w:hAnsi="Arial" w:cs="Arial"/>
              </w:rPr>
            </w:pPr>
            <w:r w:rsidRPr="00007EB8">
              <w:rPr>
                <w:rFonts w:ascii="Arial" w:hAnsi="Arial" w:cs="Arial"/>
              </w:rPr>
              <w:t>2</w:t>
            </w:r>
          </w:p>
        </w:tc>
        <w:tc>
          <w:tcPr>
            <w:tcW w:w="1011" w:type="dxa"/>
          </w:tcPr>
          <w:p w14:paraId="712A6DAA"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6608" behindDoc="0" locked="0" layoutInCell="1" allowOverlap="1" wp14:anchorId="24D78F89" wp14:editId="7CAA4A6A">
                      <wp:simplePos x="0" y="0"/>
                      <wp:positionH relativeFrom="margin">
                        <wp:align>center</wp:align>
                      </wp:positionH>
                      <wp:positionV relativeFrom="margin">
                        <wp:align>center</wp:align>
                      </wp:positionV>
                      <wp:extent cx="317500" cy="114300"/>
                      <wp:effectExtent l="0" t="19050" r="44450" b="38100"/>
                      <wp:wrapNone/>
                      <wp:docPr id="1066402581" name="Arrow: Right 1">
                        <a:extLst xmlns:a="http://schemas.openxmlformats.org/drawingml/2006/main">
                          <a:ext uri="{FF2B5EF4-FFF2-40B4-BE49-F238E27FC236}">
                            <a16:creationId xmlns:a16="http://schemas.microsoft.com/office/drawing/2014/main" id="{813226EA-D51A-4C4D-8202-9844A6BF4C79}"/>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0407F" id="Arrow: Right 1" o:spid="_x0000_s1026" type="#_x0000_t13" style="position:absolute;margin-left:0;margin-top:0;width:25pt;height:9pt;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03BE17AF"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0704" behindDoc="0" locked="0" layoutInCell="1" allowOverlap="1" wp14:anchorId="2BF5C7EF" wp14:editId="0F03E662">
                      <wp:simplePos x="0" y="0"/>
                      <wp:positionH relativeFrom="margin">
                        <wp:align>center</wp:align>
                      </wp:positionH>
                      <wp:positionV relativeFrom="margin">
                        <wp:align>center</wp:align>
                      </wp:positionV>
                      <wp:extent cx="317500" cy="114300"/>
                      <wp:effectExtent l="0" t="19050" r="44450" b="38100"/>
                      <wp:wrapNone/>
                      <wp:docPr id="1617162736" name="Arrow: Right 1">
                        <a:extLst xmlns:a="http://schemas.openxmlformats.org/drawingml/2006/main">
                          <a:ext uri="{FF2B5EF4-FFF2-40B4-BE49-F238E27FC236}">
                            <a16:creationId xmlns:a16="http://schemas.microsoft.com/office/drawing/2014/main" id="{8509F940-5728-4F42-AADF-AE2372CA9448}"/>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1C61D" id="Arrow: Right 1" o:spid="_x0000_s1026" type="#_x0000_t13" style="position:absolute;margin-left:0;margin-top:0;width:25pt;height:9pt;z-index:251720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944" w:type="dxa"/>
          </w:tcPr>
          <w:p w14:paraId="2E9F510B"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0944" behindDoc="0" locked="0" layoutInCell="1" allowOverlap="1" wp14:anchorId="23A9E6D0" wp14:editId="48088FA8">
                      <wp:simplePos x="0" y="0"/>
                      <wp:positionH relativeFrom="margin">
                        <wp:align>center</wp:align>
                      </wp:positionH>
                      <wp:positionV relativeFrom="margin">
                        <wp:align>center</wp:align>
                      </wp:positionV>
                      <wp:extent cx="317500" cy="120650"/>
                      <wp:effectExtent l="19050" t="19050" r="25400" b="31750"/>
                      <wp:wrapNone/>
                      <wp:docPr id="1366764903" name="Arrow: Left 2">
                        <a:extLst xmlns:a="http://schemas.openxmlformats.org/drawingml/2006/main">
                          <a:ext uri="{FF2B5EF4-FFF2-40B4-BE49-F238E27FC236}">
                            <a16:creationId xmlns:a16="http://schemas.microsoft.com/office/drawing/2014/main" id="{8B39BC58-2878-4EF3-972D-39E3B9C30B58}"/>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BC1AB" id="Arrow: Left 2" o:spid="_x0000_s1026" type="#_x0000_t66" style="position:absolute;margin-left:0;margin-top:0;width:25pt;height:9.5pt;z-index:251730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071" w:type="dxa"/>
          </w:tcPr>
          <w:p w14:paraId="30F4DCE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6064" behindDoc="0" locked="0" layoutInCell="1" allowOverlap="1" wp14:anchorId="0B7BEE8F" wp14:editId="2C7BA537">
                      <wp:simplePos x="0" y="0"/>
                      <wp:positionH relativeFrom="margin">
                        <wp:align>center</wp:align>
                      </wp:positionH>
                      <wp:positionV relativeFrom="margin">
                        <wp:align>center</wp:align>
                      </wp:positionV>
                      <wp:extent cx="317500" cy="120650"/>
                      <wp:effectExtent l="19050" t="19050" r="25400" b="31750"/>
                      <wp:wrapNone/>
                      <wp:docPr id="1930944258" name="Arrow: Left 2">
                        <a:extLst xmlns:a="http://schemas.openxmlformats.org/drawingml/2006/main">
                          <a:ext uri="{FF2B5EF4-FFF2-40B4-BE49-F238E27FC236}">
                            <a16:creationId xmlns:a16="http://schemas.microsoft.com/office/drawing/2014/main" id="{EE9EC585-196A-4A7B-925F-794C8E32F505}"/>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881B4" id="Arrow: Left 2" o:spid="_x0000_s1026" type="#_x0000_t66" style="position:absolute;margin-left:0;margin-top:0;width:25pt;height:9.5pt;z-index:2517360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3CCA5AF6"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2272" behindDoc="0" locked="0" layoutInCell="1" allowOverlap="1" wp14:anchorId="1E7DEA7A" wp14:editId="5F990656">
                      <wp:simplePos x="0" y="0"/>
                      <wp:positionH relativeFrom="margin">
                        <wp:align>center</wp:align>
                      </wp:positionH>
                      <wp:positionV relativeFrom="margin">
                        <wp:align>center</wp:align>
                      </wp:positionV>
                      <wp:extent cx="317500" cy="114300"/>
                      <wp:effectExtent l="0" t="19050" r="44450" b="38100"/>
                      <wp:wrapNone/>
                      <wp:docPr id="1949023507" name="Arrow: Right 1">
                        <a:extLst xmlns:a="http://schemas.openxmlformats.org/drawingml/2006/main">
                          <a:ext uri="{FF2B5EF4-FFF2-40B4-BE49-F238E27FC236}">
                            <a16:creationId xmlns:a16="http://schemas.microsoft.com/office/drawing/2014/main" id="{F010EE15-C193-49CC-8D65-A9B0BC0526C6}"/>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52A24" id="Arrow: Right 1" o:spid="_x0000_s1026" type="#_x0000_t13" style="position:absolute;margin-left:0;margin-top:0;width:25pt;height:9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3A106430"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0640" behindDoc="0" locked="0" layoutInCell="1" allowOverlap="1" wp14:anchorId="0C94FE0B" wp14:editId="4AE29595">
                      <wp:simplePos x="0" y="0"/>
                      <wp:positionH relativeFrom="margin">
                        <wp:posOffset>-6985</wp:posOffset>
                      </wp:positionH>
                      <wp:positionV relativeFrom="margin">
                        <wp:posOffset>26035</wp:posOffset>
                      </wp:positionV>
                      <wp:extent cx="317500" cy="114300"/>
                      <wp:effectExtent l="0" t="19050" r="44450" b="38100"/>
                      <wp:wrapNone/>
                      <wp:docPr id="1328283035" name="Arrow: Right 1">
                        <a:extLst xmlns:a="http://schemas.openxmlformats.org/drawingml/2006/main">
                          <a:ext uri="{FF2B5EF4-FFF2-40B4-BE49-F238E27FC236}">
                            <a16:creationId xmlns:a16="http://schemas.microsoft.com/office/drawing/2014/main" id="{9599D4D5-A441-4693-8D12-BA643E905A26}"/>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2F9CD" id="Arrow: Right 1" o:spid="_x0000_s1026" type="#_x0000_t13" style="position:absolute;margin-left:-.55pt;margin-top:2.05pt;width:25pt;height:9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21E05098"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14:anchorId="719147B2" wp14:editId="6D787E4F">
                      <wp:simplePos x="0" y="0"/>
                      <wp:positionH relativeFrom="margin">
                        <wp:align>center</wp:align>
                      </wp:positionH>
                      <wp:positionV relativeFrom="margin">
                        <wp:align>center</wp:align>
                      </wp:positionV>
                      <wp:extent cx="317500" cy="114300"/>
                      <wp:effectExtent l="0" t="19050" r="44450" b="38100"/>
                      <wp:wrapNone/>
                      <wp:docPr id="2106303648" name="Arrow: Right 1">
                        <a:extLst xmlns:a="http://schemas.openxmlformats.org/drawingml/2006/main">
                          <a:ext uri="{FF2B5EF4-FFF2-40B4-BE49-F238E27FC236}">
                            <a16:creationId xmlns:a16="http://schemas.microsoft.com/office/drawing/2014/main" id="{5076F130-41BC-4C59-8ECA-ED20FC0AA1C7}"/>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F0A18" id="Arrow: Right 1" o:spid="_x0000_s1026" type="#_x0000_t13" style="position:absolute;margin-left:0;margin-top:0;width:25pt;height:9pt;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358091D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6304" behindDoc="0" locked="0" layoutInCell="1" allowOverlap="1" wp14:anchorId="42928646" wp14:editId="0A3602BA">
                      <wp:simplePos x="0" y="0"/>
                      <wp:positionH relativeFrom="margin">
                        <wp:align>center</wp:align>
                      </wp:positionH>
                      <wp:positionV relativeFrom="margin">
                        <wp:align>center</wp:align>
                      </wp:positionV>
                      <wp:extent cx="317500" cy="120650"/>
                      <wp:effectExtent l="19050" t="19050" r="25400" b="31750"/>
                      <wp:wrapNone/>
                      <wp:docPr id="116027619" name="Arrow: Left 2">
                        <a:extLst xmlns:a="http://schemas.openxmlformats.org/drawingml/2006/main">
                          <a:ext uri="{FF2B5EF4-FFF2-40B4-BE49-F238E27FC236}">
                            <a16:creationId xmlns:a16="http://schemas.microsoft.com/office/drawing/2014/main" id="{9770E9B4-2837-41B1-8E51-03DD37BDD19E}"/>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7C24" id="Arrow: Left 2" o:spid="_x0000_s1026" type="#_x0000_t66" style="position:absolute;margin-left:0;margin-top:0;width:25pt;height:9.5pt;z-index:2517463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08" w:type="dxa"/>
          </w:tcPr>
          <w:p w14:paraId="2066B40D"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5520" behindDoc="0" locked="0" layoutInCell="1" allowOverlap="1" wp14:anchorId="55133E22" wp14:editId="5E4390C4">
                      <wp:simplePos x="0" y="0"/>
                      <wp:positionH relativeFrom="margin">
                        <wp:align>center</wp:align>
                      </wp:positionH>
                      <wp:positionV relativeFrom="margin">
                        <wp:align>center</wp:align>
                      </wp:positionV>
                      <wp:extent cx="317500" cy="120650"/>
                      <wp:effectExtent l="19050" t="19050" r="25400" b="31750"/>
                      <wp:wrapNone/>
                      <wp:docPr id="1753213078" name="Arrow: Left 2">
                        <a:extLst xmlns:a="http://schemas.openxmlformats.org/drawingml/2006/main">
                          <a:ext uri="{FF2B5EF4-FFF2-40B4-BE49-F238E27FC236}">
                            <a16:creationId xmlns:a16="http://schemas.microsoft.com/office/drawing/2014/main" id="{FBC9E099-81A0-41E8-A2F0-EA00067E6266}"/>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54733" id="Arrow: Left 2" o:spid="_x0000_s1026" type="#_x0000_t66" style="position:absolute;margin-left:0;margin-top:0;width:25pt;height:9.5pt;z-index:2517555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1418E35D" w14:textId="77777777" w:rsidTr="00557961">
        <w:trPr>
          <w:jc w:val="center"/>
        </w:trPr>
        <w:tc>
          <w:tcPr>
            <w:tcW w:w="1435" w:type="dxa"/>
          </w:tcPr>
          <w:p w14:paraId="3012C457" w14:textId="77777777" w:rsidR="00557961" w:rsidRPr="00007EB8" w:rsidRDefault="00557961" w:rsidP="00557961">
            <w:pPr>
              <w:jc w:val="center"/>
              <w:rPr>
                <w:rFonts w:ascii="Arial" w:hAnsi="Arial" w:cs="Arial"/>
              </w:rPr>
            </w:pPr>
          </w:p>
        </w:tc>
        <w:tc>
          <w:tcPr>
            <w:tcW w:w="892" w:type="dxa"/>
          </w:tcPr>
          <w:p w14:paraId="5B031412" w14:textId="77777777" w:rsidR="00557961" w:rsidRPr="00007EB8" w:rsidRDefault="00557961" w:rsidP="00557961">
            <w:pPr>
              <w:jc w:val="center"/>
              <w:rPr>
                <w:rFonts w:ascii="Arial" w:hAnsi="Arial" w:cs="Arial"/>
              </w:rPr>
            </w:pPr>
            <w:r w:rsidRPr="00007EB8">
              <w:rPr>
                <w:rFonts w:ascii="Arial" w:hAnsi="Arial" w:cs="Arial"/>
              </w:rPr>
              <w:t>1</w:t>
            </w:r>
          </w:p>
        </w:tc>
        <w:tc>
          <w:tcPr>
            <w:tcW w:w="1011" w:type="dxa"/>
          </w:tcPr>
          <w:p w14:paraId="2025E7E8"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15584" behindDoc="0" locked="0" layoutInCell="1" allowOverlap="1" wp14:anchorId="6115970D" wp14:editId="1450C47D">
                      <wp:simplePos x="0" y="0"/>
                      <wp:positionH relativeFrom="margin">
                        <wp:align>center</wp:align>
                      </wp:positionH>
                      <wp:positionV relativeFrom="margin">
                        <wp:align>center</wp:align>
                      </wp:positionV>
                      <wp:extent cx="317500" cy="114300"/>
                      <wp:effectExtent l="0" t="19050" r="44450" b="38100"/>
                      <wp:wrapNone/>
                      <wp:docPr id="1809129947" name="Arrow: Right 1">
                        <a:extLst xmlns:a="http://schemas.openxmlformats.org/drawingml/2006/main">
                          <a:ext uri="{FF2B5EF4-FFF2-40B4-BE49-F238E27FC236}">
                            <a16:creationId xmlns:a16="http://schemas.microsoft.com/office/drawing/2014/main" id="{7470A387-90BD-49FA-B15B-BEB6DFB59344}"/>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C215D" id="Arrow: Right 1" o:spid="_x0000_s1026" type="#_x0000_t13" style="position:absolute;margin-left:0;margin-top:0;width:25pt;height:9pt;z-index:2517155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693E824D"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21728" behindDoc="0" locked="0" layoutInCell="1" allowOverlap="1" wp14:anchorId="798E9F10" wp14:editId="6F7916BB">
                      <wp:simplePos x="0" y="0"/>
                      <wp:positionH relativeFrom="margin">
                        <wp:align>center</wp:align>
                      </wp:positionH>
                      <wp:positionV relativeFrom="margin">
                        <wp:align>center</wp:align>
                      </wp:positionV>
                      <wp:extent cx="317500" cy="114300"/>
                      <wp:effectExtent l="0" t="19050" r="44450" b="38100"/>
                      <wp:wrapNone/>
                      <wp:docPr id="1328227894" name="Arrow: Right 1">
                        <a:extLst xmlns:a="http://schemas.openxmlformats.org/drawingml/2006/main">
                          <a:ext uri="{FF2B5EF4-FFF2-40B4-BE49-F238E27FC236}">
                            <a16:creationId xmlns:a16="http://schemas.microsoft.com/office/drawing/2014/main" id="{D95820D2-9C25-4618-80CC-0A3B13687C2A}"/>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D12E" id="Arrow: Right 1" o:spid="_x0000_s1026" type="#_x0000_t13" style="position:absolute;margin-left:0;margin-top:0;width:25pt;height:9pt;z-index:251721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944" w:type="dxa"/>
          </w:tcPr>
          <w:p w14:paraId="1E19A7B4"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1369EFC2" wp14:editId="621FA7A3">
                      <wp:simplePos x="0" y="0"/>
                      <wp:positionH relativeFrom="column">
                        <wp:posOffset>62865</wp:posOffset>
                      </wp:positionH>
                      <wp:positionV relativeFrom="paragraph">
                        <wp:posOffset>9525</wp:posOffset>
                      </wp:positionV>
                      <wp:extent cx="317500" cy="114300"/>
                      <wp:effectExtent l="0" t="19050" r="44450" b="38100"/>
                      <wp:wrapNone/>
                      <wp:docPr id="499468402" name="Arrow: Right 1">
                        <a:extLst xmlns:a="http://schemas.openxmlformats.org/drawingml/2006/main">
                          <a:ext uri="{FF2B5EF4-FFF2-40B4-BE49-F238E27FC236}">
                            <a16:creationId xmlns:a16="http://schemas.microsoft.com/office/drawing/2014/main" id="{D20C58A1-F590-4598-9A3F-3CDA5694DA92}"/>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911C1" id="Arrow: Right 1" o:spid="_x0000_s1026" type="#_x0000_t13" style="position:absolute;margin-left:4.95pt;margin-top:.75pt;width:25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" adj="17712" fillcolor="#156082 [3204]" strokecolor="#030e13 [484]" strokeweight="1pt"/>
                  </w:pict>
                </mc:Fallback>
              </mc:AlternateContent>
            </w:r>
          </w:p>
        </w:tc>
        <w:tc>
          <w:tcPr>
            <w:tcW w:w="1071" w:type="dxa"/>
          </w:tcPr>
          <w:p w14:paraId="5943752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03296" behindDoc="0" locked="0" layoutInCell="1" allowOverlap="1" wp14:anchorId="736F00F6" wp14:editId="0484DB07">
                      <wp:simplePos x="0" y="0"/>
                      <wp:positionH relativeFrom="margin">
                        <wp:align>center</wp:align>
                      </wp:positionH>
                      <wp:positionV relativeFrom="margin">
                        <wp:align>center</wp:align>
                      </wp:positionV>
                      <wp:extent cx="317500" cy="114300"/>
                      <wp:effectExtent l="0" t="19050" r="44450" b="38100"/>
                      <wp:wrapNone/>
                      <wp:docPr id="206558681" name="Arrow: Right 1">
                        <a:extLst xmlns:a="http://schemas.openxmlformats.org/drawingml/2006/main">
                          <a:ext uri="{FF2B5EF4-FFF2-40B4-BE49-F238E27FC236}">
                            <a16:creationId xmlns:a16="http://schemas.microsoft.com/office/drawing/2014/main" id="{6431999E-8D69-44E8-A207-2BF99DB333EE}"/>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8A3F7" id="Arrow: Right 1" o:spid="_x0000_s1026" type="#_x0000_t13" style="position:absolute;margin-left:0;margin-top:0;width:25pt;height:9pt;z-index:2517032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426" w:type="dxa"/>
          </w:tcPr>
          <w:p w14:paraId="0BF29EC2"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8112" behindDoc="0" locked="0" layoutInCell="1" allowOverlap="1" wp14:anchorId="77D3402E" wp14:editId="7E521E17">
                      <wp:simplePos x="0" y="0"/>
                      <wp:positionH relativeFrom="margin">
                        <wp:align>center</wp:align>
                      </wp:positionH>
                      <wp:positionV relativeFrom="margin">
                        <wp:align>center</wp:align>
                      </wp:positionV>
                      <wp:extent cx="317500" cy="120650"/>
                      <wp:effectExtent l="19050" t="19050" r="25400" b="31750"/>
                      <wp:wrapNone/>
                      <wp:docPr id="664011301" name="Arrow: Left 2">
                        <a:extLst xmlns:a="http://schemas.openxmlformats.org/drawingml/2006/main">
                          <a:ext uri="{FF2B5EF4-FFF2-40B4-BE49-F238E27FC236}">
                            <a16:creationId xmlns:a16="http://schemas.microsoft.com/office/drawing/2014/main" id="{A735A08C-5B91-4E86-A063-6CDE25C95F5E}"/>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DA5B9" id="Arrow: Left 2" o:spid="_x0000_s1026" type="#_x0000_t66" style="position:absolute;margin-left:0;margin-top:0;width:25pt;height:9.5pt;z-index:2517381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75C12B6D"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1664" behindDoc="0" locked="0" layoutInCell="1" allowOverlap="1" wp14:anchorId="2F596273" wp14:editId="1322A6A1">
                      <wp:simplePos x="0" y="0"/>
                      <wp:positionH relativeFrom="margin">
                        <wp:posOffset>-6985</wp:posOffset>
                      </wp:positionH>
                      <wp:positionV relativeFrom="margin">
                        <wp:posOffset>30480</wp:posOffset>
                      </wp:positionV>
                      <wp:extent cx="317500" cy="120650"/>
                      <wp:effectExtent l="19050" t="19050" r="25400" b="31750"/>
                      <wp:wrapNone/>
                      <wp:docPr id="1185874439" name="Arrow: Left 2">
                        <a:extLst xmlns:a="http://schemas.openxmlformats.org/drawingml/2006/main">
                          <a:ext uri="{FF2B5EF4-FFF2-40B4-BE49-F238E27FC236}">
                            <a16:creationId xmlns:a16="http://schemas.microsoft.com/office/drawing/2014/main" id="{E2902138-EB6D-4AE3-BB90-7EBA860126BA}"/>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C03CF" id="Arrow: Left 2" o:spid="_x0000_s1026" type="#_x0000_t66" style="position:absolute;margin-left:-.55pt;margin-top:2.4pt;width:25pt;height:9.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" adj="4104" fillcolor="#e97132 [3205]" strokecolor="#030e13 [484]" strokeweight="1pt">
                      <w10:wrap anchorx="margin" anchory="margin"/>
                    </v:shape>
                  </w:pict>
                </mc:Fallback>
              </mc:AlternateContent>
            </w:r>
          </w:p>
        </w:tc>
        <w:tc>
          <w:tcPr>
            <w:tcW w:w="821" w:type="dxa"/>
          </w:tcPr>
          <w:p w14:paraId="0EABE239"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2208" behindDoc="0" locked="0" layoutInCell="1" allowOverlap="1" wp14:anchorId="335F2197" wp14:editId="6398730C">
                      <wp:simplePos x="0" y="0"/>
                      <wp:positionH relativeFrom="margin">
                        <wp:align>center</wp:align>
                      </wp:positionH>
                      <wp:positionV relativeFrom="margin">
                        <wp:align>center</wp:align>
                      </wp:positionV>
                      <wp:extent cx="317500" cy="120650"/>
                      <wp:effectExtent l="19050" t="19050" r="25400" b="31750"/>
                      <wp:wrapNone/>
                      <wp:docPr id="837963141" name="Arrow: Left 2">
                        <a:extLst xmlns:a="http://schemas.openxmlformats.org/drawingml/2006/main">
                          <a:ext uri="{FF2B5EF4-FFF2-40B4-BE49-F238E27FC236}">
                            <a16:creationId xmlns:a16="http://schemas.microsoft.com/office/drawing/2014/main" id="{45EB9708-5E07-4759-B073-56E68EDA5A3C}"/>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70F9B" id="Arrow: Left 2" o:spid="_x0000_s1026" type="#_x0000_t66" style="position:absolute;margin-left:0;margin-top:0;width:25pt;height:9.5pt;z-index:2517422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73124E4A"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7328" behindDoc="0" locked="0" layoutInCell="1" allowOverlap="1" wp14:anchorId="6A82815A" wp14:editId="2BA94C69">
                      <wp:simplePos x="0" y="0"/>
                      <wp:positionH relativeFrom="margin">
                        <wp:align>center</wp:align>
                      </wp:positionH>
                      <wp:positionV relativeFrom="margin">
                        <wp:align>center</wp:align>
                      </wp:positionV>
                      <wp:extent cx="317500" cy="120650"/>
                      <wp:effectExtent l="19050" t="19050" r="25400" b="31750"/>
                      <wp:wrapNone/>
                      <wp:docPr id="530115387" name="Arrow: Left 2">
                        <a:extLst xmlns:a="http://schemas.openxmlformats.org/drawingml/2006/main">
                          <a:ext uri="{FF2B5EF4-FFF2-40B4-BE49-F238E27FC236}">
                            <a16:creationId xmlns:a16="http://schemas.microsoft.com/office/drawing/2014/main" id="{34830E6C-EB3C-4B51-AA48-A4ACB6C788BB}"/>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70245" id="Arrow: Left 2" o:spid="_x0000_s1026" type="#_x0000_t66" style="position:absolute;margin-left:0;margin-top:0;width:25pt;height:9.5pt;z-index:2517473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08" w:type="dxa"/>
          </w:tcPr>
          <w:p w14:paraId="205265D2"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4496" behindDoc="0" locked="0" layoutInCell="1" allowOverlap="1" wp14:anchorId="18E53582" wp14:editId="2C427C24">
                      <wp:simplePos x="0" y="0"/>
                      <wp:positionH relativeFrom="margin">
                        <wp:align>center</wp:align>
                      </wp:positionH>
                      <wp:positionV relativeFrom="margin">
                        <wp:align>center</wp:align>
                      </wp:positionV>
                      <wp:extent cx="317500" cy="120650"/>
                      <wp:effectExtent l="19050" t="19050" r="25400" b="31750"/>
                      <wp:wrapNone/>
                      <wp:docPr id="1715199495" name="Arrow: Left 2">
                        <a:extLst xmlns:a="http://schemas.openxmlformats.org/drawingml/2006/main">
                          <a:ext uri="{FF2B5EF4-FFF2-40B4-BE49-F238E27FC236}">
                            <a16:creationId xmlns:a16="http://schemas.microsoft.com/office/drawing/2014/main" id="{42A9989E-D306-4006-A1D2-A2858118377D}"/>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4E58F" id="Arrow: Left 2" o:spid="_x0000_s1026" type="#_x0000_t66" style="position:absolute;margin-left:0;margin-top:0;width:25pt;height:9.5pt;z-index:2517544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0E559A8B" w14:textId="77777777" w:rsidTr="00557961">
        <w:trPr>
          <w:jc w:val="center"/>
        </w:trPr>
        <w:tc>
          <w:tcPr>
            <w:tcW w:w="1435" w:type="dxa"/>
          </w:tcPr>
          <w:p w14:paraId="19D7117F" w14:textId="77777777" w:rsidR="00557961" w:rsidRPr="00007EB8" w:rsidRDefault="00557961" w:rsidP="00557961">
            <w:pPr>
              <w:jc w:val="center"/>
              <w:rPr>
                <w:rFonts w:ascii="Arial" w:hAnsi="Arial" w:cs="Arial"/>
                <w:b/>
                <w:bCs/>
              </w:rPr>
            </w:pPr>
            <w:r w:rsidRPr="00007EB8">
              <w:rPr>
                <w:rFonts w:ascii="Arial" w:hAnsi="Arial" w:cs="Arial"/>
                <w:b/>
                <w:bCs/>
              </w:rPr>
              <w:t>SW2</w:t>
            </w:r>
          </w:p>
        </w:tc>
        <w:tc>
          <w:tcPr>
            <w:tcW w:w="892" w:type="dxa"/>
          </w:tcPr>
          <w:p w14:paraId="6AC6FD24" w14:textId="77777777" w:rsidR="00557961" w:rsidRPr="00007EB8" w:rsidRDefault="00557961" w:rsidP="00557961">
            <w:pPr>
              <w:jc w:val="center"/>
              <w:rPr>
                <w:rFonts w:ascii="Arial" w:hAnsi="Arial" w:cs="Arial"/>
              </w:rPr>
            </w:pPr>
          </w:p>
        </w:tc>
        <w:tc>
          <w:tcPr>
            <w:tcW w:w="1011" w:type="dxa"/>
          </w:tcPr>
          <w:p w14:paraId="6EEA3D45" w14:textId="77777777" w:rsidR="00557961" w:rsidRPr="00007EB8" w:rsidRDefault="00557961" w:rsidP="00557961">
            <w:pPr>
              <w:jc w:val="center"/>
              <w:rPr>
                <w:rFonts w:ascii="Arial" w:hAnsi="Arial" w:cs="Arial"/>
              </w:rPr>
            </w:pPr>
          </w:p>
        </w:tc>
        <w:tc>
          <w:tcPr>
            <w:tcW w:w="1097" w:type="dxa"/>
          </w:tcPr>
          <w:p w14:paraId="2B3D6F30" w14:textId="77777777" w:rsidR="00557961" w:rsidRPr="00007EB8" w:rsidRDefault="00557961" w:rsidP="00557961">
            <w:pPr>
              <w:jc w:val="center"/>
              <w:rPr>
                <w:rFonts w:ascii="Arial" w:hAnsi="Arial" w:cs="Arial"/>
              </w:rPr>
            </w:pPr>
          </w:p>
        </w:tc>
        <w:tc>
          <w:tcPr>
            <w:tcW w:w="944" w:type="dxa"/>
          </w:tcPr>
          <w:p w14:paraId="6EDF464C" w14:textId="77777777" w:rsidR="00557961" w:rsidRPr="00007EB8" w:rsidRDefault="00557961" w:rsidP="00557961">
            <w:pPr>
              <w:jc w:val="center"/>
              <w:rPr>
                <w:rFonts w:ascii="Arial" w:hAnsi="Arial" w:cs="Arial"/>
              </w:rPr>
            </w:pPr>
          </w:p>
        </w:tc>
        <w:tc>
          <w:tcPr>
            <w:tcW w:w="1071" w:type="dxa"/>
          </w:tcPr>
          <w:p w14:paraId="0698C4DA" w14:textId="77777777" w:rsidR="00557961" w:rsidRPr="00007EB8" w:rsidRDefault="00557961" w:rsidP="00557961">
            <w:pPr>
              <w:jc w:val="center"/>
              <w:rPr>
                <w:rFonts w:ascii="Arial" w:hAnsi="Arial" w:cs="Arial"/>
              </w:rPr>
            </w:pPr>
          </w:p>
        </w:tc>
        <w:tc>
          <w:tcPr>
            <w:tcW w:w="1426" w:type="dxa"/>
          </w:tcPr>
          <w:p w14:paraId="2DC4A0C2" w14:textId="77777777" w:rsidR="00557961" w:rsidRPr="00007EB8" w:rsidRDefault="00557961" w:rsidP="00557961">
            <w:pPr>
              <w:jc w:val="center"/>
              <w:rPr>
                <w:rFonts w:ascii="Arial" w:hAnsi="Arial" w:cs="Arial"/>
              </w:rPr>
            </w:pPr>
          </w:p>
        </w:tc>
        <w:tc>
          <w:tcPr>
            <w:tcW w:w="865" w:type="dxa"/>
          </w:tcPr>
          <w:p w14:paraId="6B5809D7" w14:textId="77777777" w:rsidR="00557961" w:rsidRPr="00007EB8" w:rsidRDefault="00557961" w:rsidP="00557961">
            <w:pPr>
              <w:jc w:val="center"/>
              <w:rPr>
                <w:rFonts w:ascii="Arial" w:hAnsi="Arial" w:cs="Arial"/>
              </w:rPr>
            </w:pPr>
          </w:p>
        </w:tc>
        <w:tc>
          <w:tcPr>
            <w:tcW w:w="821" w:type="dxa"/>
          </w:tcPr>
          <w:p w14:paraId="2B7E755E" w14:textId="77777777" w:rsidR="00557961" w:rsidRPr="00007EB8" w:rsidRDefault="00557961" w:rsidP="00557961">
            <w:pPr>
              <w:jc w:val="center"/>
              <w:rPr>
                <w:rFonts w:ascii="Arial" w:hAnsi="Arial" w:cs="Arial"/>
              </w:rPr>
            </w:pPr>
          </w:p>
        </w:tc>
        <w:tc>
          <w:tcPr>
            <w:tcW w:w="865" w:type="dxa"/>
          </w:tcPr>
          <w:p w14:paraId="2D695F28" w14:textId="77777777" w:rsidR="00557961" w:rsidRPr="00007EB8" w:rsidRDefault="00557961" w:rsidP="00557961">
            <w:pPr>
              <w:jc w:val="center"/>
              <w:rPr>
                <w:rFonts w:ascii="Arial" w:hAnsi="Arial" w:cs="Arial"/>
              </w:rPr>
            </w:pPr>
          </w:p>
        </w:tc>
        <w:tc>
          <w:tcPr>
            <w:tcW w:w="808" w:type="dxa"/>
          </w:tcPr>
          <w:p w14:paraId="3E744A5D" w14:textId="77777777" w:rsidR="00557961" w:rsidRPr="00007EB8" w:rsidRDefault="00557961" w:rsidP="00557961">
            <w:pPr>
              <w:jc w:val="center"/>
              <w:rPr>
                <w:rFonts w:ascii="Arial" w:hAnsi="Arial" w:cs="Arial"/>
              </w:rPr>
            </w:pPr>
          </w:p>
        </w:tc>
      </w:tr>
      <w:tr w:rsidR="00557961" w:rsidRPr="00007EB8" w14:paraId="4D99CAF0" w14:textId="77777777" w:rsidTr="00557961">
        <w:trPr>
          <w:trHeight w:val="432"/>
          <w:jc w:val="center"/>
        </w:trPr>
        <w:tc>
          <w:tcPr>
            <w:tcW w:w="1435" w:type="dxa"/>
          </w:tcPr>
          <w:p w14:paraId="05168849" w14:textId="77777777" w:rsidR="00557961" w:rsidRPr="00007EB8" w:rsidRDefault="00557961" w:rsidP="00557961">
            <w:pPr>
              <w:jc w:val="center"/>
              <w:rPr>
                <w:rFonts w:ascii="Arial" w:hAnsi="Arial" w:cs="Arial"/>
              </w:rPr>
            </w:pPr>
            <w:r w:rsidRPr="00007EB8">
              <w:rPr>
                <w:rFonts w:ascii="Arial" w:hAnsi="Arial" w:cs="Arial"/>
              </w:rPr>
              <w:t>Alarm 3 &amp; 4</w:t>
            </w:r>
          </w:p>
        </w:tc>
        <w:tc>
          <w:tcPr>
            <w:tcW w:w="892" w:type="dxa"/>
          </w:tcPr>
          <w:p w14:paraId="4C771E6D" w14:textId="77777777" w:rsidR="00557961" w:rsidRPr="00007EB8" w:rsidRDefault="00557961" w:rsidP="00557961">
            <w:pPr>
              <w:jc w:val="center"/>
              <w:rPr>
                <w:rFonts w:ascii="Arial" w:hAnsi="Arial" w:cs="Arial"/>
              </w:rPr>
            </w:pPr>
            <w:r w:rsidRPr="00007EB8">
              <w:rPr>
                <w:rFonts w:ascii="Arial" w:hAnsi="Arial" w:cs="Arial"/>
              </w:rPr>
              <w:t>8</w:t>
            </w:r>
          </w:p>
        </w:tc>
        <w:tc>
          <w:tcPr>
            <w:tcW w:w="1011" w:type="dxa"/>
          </w:tcPr>
          <w:p w14:paraId="10D7277F" w14:textId="77777777" w:rsidR="00557961" w:rsidRPr="00007EB8" w:rsidRDefault="00557961" w:rsidP="00557961">
            <w:pPr>
              <w:jc w:val="center"/>
              <w:rPr>
                <w:rFonts w:ascii="Arial" w:hAnsi="Arial" w:cs="Arial"/>
              </w:rPr>
            </w:pPr>
          </w:p>
        </w:tc>
        <w:tc>
          <w:tcPr>
            <w:tcW w:w="1097" w:type="dxa"/>
          </w:tcPr>
          <w:p w14:paraId="2912FC32" w14:textId="77777777" w:rsidR="00557961" w:rsidRPr="00007EB8" w:rsidRDefault="00557961" w:rsidP="00557961">
            <w:pPr>
              <w:jc w:val="center"/>
              <w:rPr>
                <w:rFonts w:ascii="Arial" w:hAnsi="Arial" w:cs="Arial"/>
              </w:rPr>
            </w:pPr>
          </w:p>
        </w:tc>
        <w:tc>
          <w:tcPr>
            <w:tcW w:w="944" w:type="dxa"/>
          </w:tcPr>
          <w:p w14:paraId="5861C176"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31968" behindDoc="0" locked="0" layoutInCell="1" allowOverlap="1" wp14:anchorId="0DA14899" wp14:editId="7F6ACF0C">
                      <wp:simplePos x="0" y="0"/>
                      <wp:positionH relativeFrom="margin">
                        <wp:align>center</wp:align>
                      </wp:positionH>
                      <wp:positionV relativeFrom="margin">
                        <wp:align>center</wp:align>
                      </wp:positionV>
                      <wp:extent cx="317500" cy="120650"/>
                      <wp:effectExtent l="19050" t="19050" r="25400" b="31750"/>
                      <wp:wrapNone/>
                      <wp:docPr id="2144485572" name="Arrow: Left 2">
                        <a:extLst xmlns:a="http://schemas.openxmlformats.org/drawingml/2006/main">
                          <a:ext uri="{FF2B5EF4-FFF2-40B4-BE49-F238E27FC236}">
                            <a16:creationId xmlns:a16="http://schemas.microsoft.com/office/drawing/2014/main" id="{6F8FEE94-E047-4FB1-B032-621EE523A092}"/>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CC56F" id="Arrow: Left 2" o:spid="_x0000_s1026" type="#_x0000_t66" style="position:absolute;margin-left:0;margin-top:0;width:25pt;height:9.5pt;z-index:251731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071" w:type="dxa"/>
          </w:tcPr>
          <w:p w14:paraId="3947A7A8" w14:textId="77777777" w:rsidR="00557961" w:rsidRPr="00007EB8" w:rsidRDefault="00557961" w:rsidP="00557961">
            <w:pPr>
              <w:jc w:val="center"/>
              <w:rPr>
                <w:rFonts w:ascii="Arial" w:hAnsi="Arial" w:cs="Arial"/>
              </w:rPr>
            </w:pPr>
          </w:p>
        </w:tc>
        <w:tc>
          <w:tcPr>
            <w:tcW w:w="1426" w:type="dxa"/>
          </w:tcPr>
          <w:p w14:paraId="0CF79F11"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14:anchorId="3F960BC6" wp14:editId="7A4E940D">
                      <wp:simplePos x="0" y="0"/>
                      <wp:positionH relativeFrom="margin">
                        <wp:align>center</wp:align>
                      </wp:positionH>
                      <wp:positionV relativeFrom="margin">
                        <wp:align>center</wp:align>
                      </wp:positionV>
                      <wp:extent cx="317500" cy="114300"/>
                      <wp:effectExtent l="0" t="19050" r="44450" b="38100"/>
                      <wp:wrapNone/>
                      <wp:docPr id="2128771239" name="Arrow: Right 1">
                        <a:extLst xmlns:a="http://schemas.openxmlformats.org/drawingml/2006/main">
                          <a:ext uri="{FF2B5EF4-FFF2-40B4-BE49-F238E27FC236}">
                            <a16:creationId xmlns:a16="http://schemas.microsoft.com/office/drawing/2014/main" id="{78948F89-266B-40CB-ABB4-255F4A1A0B15}"/>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4CE8D" id="Arrow: Right 1" o:spid="_x0000_s1026" type="#_x0000_t13" style="position:absolute;margin-left:0;margin-top:0;width:25pt;height:9pt;z-index:2516930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129E0A26"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2688" behindDoc="0" locked="0" layoutInCell="1" allowOverlap="1" wp14:anchorId="3392B0DB" wp14:editId="1D979E66">
                      <wp:simplePos x="0" y="0"/>
                      <wp:positionH relativeFrom="margin">
                        <wp:posOffset>-6985</wp:posOffset>
                      </wp:positionH>
                      <wp:positionV relativeFrom="margin">
                        <wp:posOffset>29845</wp:posOffset>
                      </wp:positionV>
                      <wp:extent cx="317500" cy="114300"/>
                      <wp:effectExtent l="0" t="19050" r="44450" b="38100"/>
                      <wp:wrapNone/>
                      <wp:docPr id="1088380139" name="Arrow: Right 1">
                        <a:extLst xmlns:a="http://schemas.openxmlformats.org/drawingml/2006/main">
                          <a:ext uri="{FF2B5EF4-FFF2-40B4-BE49-F238E27FC236}">
                            <a16:creationId xmlns:a16="http://schemas.microsoft.com/office/drawing/2014/main" id="{F5ECFE10-9584-42CD-A807-4DDA3EF48C0F}"/>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E2B88" id="Arrow: Right 1" o:spid="_x0000_s1026" type="#_x0000_t13" style="position:absolute;margin-left:-.55pt;margin-top:2.35pt;width:25pt;height:9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53F80568"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4080" behindDoc="0" locked="0" layoutInCell="1" allowOverlap="1" wp14:anchorId="5CA4648D" wp14:editId="29B26997">
                      <wp:simplePos x="0" y="0"/>
                      <wp:positionH relativeFrom="margin">
                        <wp:align>center</wp:align>
                      </wp:positionH>
                      <wp:positionV relativeFrom="margin">
                        <wp:align>center</wp:align>
                      </wp:positionV>
                      <wp:extent cx="317500" cy="114300"/>
                      <wp:effectExtent l="0" t="19050" r="44450" b="38100"/>
                      <wp:wrapNone/>
                      <wp:docPr id="2054726596" name="Arrow: Right 1">
                        <a:extLst xmlns:a="http://schemas.openxmlformats.org/drawingml/2006/main">
                          <a:ext uri="{FF2B5EF4-FFF2-40B4-BE49-F238E27FC236}">
                            <a16:creationId xmlns:a16="http://schemas.microsoft.com/office/drawing/2014/main" id="{57960D1F-DD08-4BB0-9AF2-32CCA9B6897D}"/>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CE0DB" id="Arrow: Right 1" o:spid="_x0000_s1026" type="#_x0000_t13" style="position:absolute;margin-left:0;margin-top:0;width:25pt;height:9pt;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6CF44A0F" w14:textId="77777777" w:rsidR="00557961" w:rsidRPr="00007EB8" w:rsidRDefault="00557961" w:rsidP="00557961">
            <w:pPr>
              <w:jc w:val="center"/>
              <w:rPr>
                <w:rFonts w:ascii="Arial" w:hAnsi="Arial" w:cs="Arial"/>
              </w:rPr>
            </w:pPr>
          </w:p>
        </w:tc>
        <w:tc>
          <w:tcPr>
            <w:tcW w:w="808" w:type="dxa"/>
          </w:tcPr>
          <w:p w14:paraId="72CA1523"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3472" behindDoc="0" locked="0" layoutInCell="1" allowOverlap="1" wp14:anchorId="3C897CB4" wp14:editId="0181DDBC">
                      <wp:simplePos x="0" y="0"/>
                      <wp:positionH relativeFrom="margin">
                        <wp:align>center</wp:align>
                      </wp:positionH>
                      <wp:positionV relativeFrom="margin">
                        <wp:align>center</wp:align>
                      </wp:positionV>
                      <wp:extent cx="317500" cy="120650"/>
                      <wp:effectExtent l="19050" t="19050" r="25400" b="31750"/>
                      <wp:wrapNone/>
                      <wp:docPr id="183198307" name="Arrow: Left 2">
                        <a:extLst xmlns:a="http://schemas.openxmlformats.org/drawingml/2006/main">
                          <a:ext uri="{FF2B5EF4-FFF2-40B4-BE49-F238E27FC236}">
                            <a16:creationId xmlns:a16="http://schemas.microsoft.com/office/drawing/2014/main" id="{F5C35A23-359D-40B3-B849-F39054B0E075}"/>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0F515" id="Arrow: Left 2" o:spid="_x0000_s1026" type="#_x0000_t66" style="position:absolute;margin-left:0;margin-top:0;width:25pt;height:9.5pt;z-index:2517534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7867D903" w14:textId="77777777" w:rsidTr="00557961">
        <w:trPr>
          <w:jc w:val="center"/>
        </w:trPr>
        <w:tc>
          <w:tcPr>
            <w:tcW w:w="1435" w:type="dxa"/>
          </w:tcPr>
          <w:p w14:paraId="200B3055" w14:textId="77777777" w:rsidR="00557961" w:rsidRPr="00007EB8" w:rsidRDefault="00557961" w:rsidP="00557961">
            <w:pPr>
              <w:jc w:val="center"/>
              <w:rPr>
                <w:rFonts w:ascii="Arial" w:hAnsi="Arial" w:cs="Arial"/>
              </w:rPr>
            </w:pPr>
          </w:p>
        </w:tc>
        <w:tc>
          <w:tcPr>
            <w:tcW w:w="892" w:type="dxa"/>
          </w:tcPr>
          <w:p w14:paraId="6849E9DE" w14:textId="77777777" w:rsidR="00557961" w:rsidRPr="00007EB8" w:rsidRDefault="00557961" w:rsidP="00557961">
            <w:pPr>
              <w:jc w:val="center"/>
              <w:rPr>
                <w:rFonts w:ascii="Arial" w:hAnsi="Arial" w:cs="Arial"/>
              </w:rPr>
            </w:pPr>
            <w:r w:rsidRPr="00007EB8">
              <w:rPr>
                <w:rFonts w:ascii="Arial" w:hAnsi="Arial" w:cs="Arial"/>
              </w:rPr>
              <w:t>7</w:t>
            </w:r>
          </w:p>
        </w:tc>
        <w:tc>
          <w:tcPr>
            <w:tcW w:w="1011" w:type="dxa"/>
          </w:tcPr>
          <w:p w14:paraId="769DE44E" w14:textId="77777777" w:rsidR="00557961" w:rsidRPr="00007EB8" w:rsidRDefault="00557961" w:rsidP="00557961">
            <w:pPr>
              <w:jc w:val="center"/>
              <w:rPr>
                <w:rFonts w:ascii="Arial" w:hAnsi="Arial" w:cs="Arial"/>
              </w:rPr>
            </w:pPr>
          </w:p>
        </w:tc>
        <w:tc>
          <w:tcPr>
            <w:tcW w:w="1097" w:type="dxa"/>
          </w:tcPr>
          <w:p w14:paraId="224C6B70" w14:textId="77777777" w:rsidR="00557961" w:rsidRPr="00007EB8" w:rsidRDefault="00557961" w:rsidP="00557961">
            <w:pPr>
              <w:jc w:val="center"/>
              <w:rPr>
                <w:rFonts w:ascii="Arial" w:hAnsi="Arial" w:cs="Arial"/>
              </w:rPr>
            </w:pPr>
          </w:p>
        </w:tc>
        <w:tc>
          <w:tcPr>
            <w:tcW w:w="944" w:type="dxa"/>
          </w:tcPr>
          <w:p w14:paraId="68C27F2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1008" behindDoc="0" locked="0" layoutInCell="1" allowOverlap="1" wp14:anchorId="6E242EB1" wp14:editId="7D201B62">
                      <wp:simplePos x="0" y="0"/>
                      <wp:positionH relativeFrom="margin">
                        <wp:align>center</wp:align>
                      </wp:positionH>
                      <wp:positionV relativeFrom="margin">
                        <wp:align>center</wp:align>
                      </wp:positionV>
                      <wp:extent cx="317500" cy="114300"/>
                      <wp:effectExtent l="0" t="19050" r="44450" b="38100"/>
                      <wp:wrapNone/>
                      <wp:docPr id="772637841" name="Arrow: Right 1">
                        <a:extLst xmlns:a="http://schemas.openxmlformats.org/drawingml/2006/main">
                          <a:ext uri="{FF2B5EF4-FFF2-40B4-BE49-F238E27FC236}">
                            <a16:creationId xmlns:a16="http://schemas.microsoft.com/office/drawing/2014/main" id="{944439A2-CCBB-4D4E-B7C4-E39A48EAC72E}"/>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DF0B4" id="Arrow: Right 1" o:spid="_x0000_s1026" type="#_x0000_t13" style="position:absolute;margin-left:0;margin-top:0;width:25pt;height:9pt;z-index:2516910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0893EDDB" w14:textId="77777777" w:rsidR="00557961" w:rsidRPr="00007EB8" w:rsidRDefault="00557961" w:rsidP="00557961">
            <w:pPr>
              <w:jc w:val="center"/>
              <w:rPr>
                <w:rFonts w:ascii="Arial" w:hAnsi="Arial" w:cs="Arial"/>
              </w:rPr>
            </w:pPr>
          </w:p>
        </w:tc>
        <w:tc>
          <w:tcPr>
            <w:tcW w:w="1426" w:type="dxa"/>
          </w:tcPr>
          <w:p w14:paraId="2E18AE5F"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53C7774F" wp14:editId="26390384">
                      <wp:simplePos x="0" y="0"/>
                      <wp:positionH relativeFrom="margin">
                        <wp:align>center</wp:align>
                      </wp:positionH>
                      <wp:positionV relativeFrom="margin">
                        <wp:align>center</wp:align>
                      </wp:positionV>
                      <wp:extent cx="317500" cy="114300"/>
                      <wp:effectExtent l="0" t="19050" r="44450" b="38100"/>
                      <wp:wrapNone/>
                      <wp:docPr id="2133651985" name="Arrow: Right 1">
                        <a:extLst xmlns:a="http://schemas.openxmlformats.org/drawingml/2006/main">
                          <a:ext uri="{FF2B5EF4-FFF2-40B4-BE49-F238E27FC236}">
                            <a16:creationId xmlns:a16="http://schemas.microsoft.com/office/drawing/2014/main" id="{69DA6078-E4D3-41FC-8B0D-B6ABF7475E06}"/>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D8DA4" id="Arrow: Right 1" o:spid="_x0000_s1026" type="#_x0000_t13" style="position:absolute;margin-left:0;margin-top:0;width:25pt;height:9pt;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865" w:type="dxa"/>
          </w:tcPr>
          <w:p w14:paraId="03E634C1"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3712" behindDoc="0" locked="0" layoutInCell="1" allowOverlap="1" wp14:anchorId="7448B56B" wp14:editId="2464BB3D">
                      <wp:simplePos x="0" y="0"/>
                      <wp:positionH relativeFrom="margin">
                        <wp:posOffset>-6985</wp:posOffset>
                      </wp:positionH>
                      <wp:positionV relativeFrom="margin">
                        <wp:posOffset>25400</wp:posOffset>
                      </wp:positionV>
                      <wp:extent cx="317500" cy="114300"/>
                      <wp:effectExtent l="0" t="19050" r="44450" b="38100"/>
                      <wp:wrapNone/>
                      <wp:docPr id="1210427944" name="Arrow: Right 1">
                        <a:extLst xmlns:a="http://schemas.openxmlformats.org/drawingml/2006/main">
                          <a:ext uri="{FF2B5EF4-FFF2-40B4-BE49-F238E27FC236}">
                            <a16:creationId xmlns:a16="http://schemas.microsoft.com/office/drawing/2014/main" id="{4A6CCEF5-70FC-4A90-8B49-9C6C5A302151}"/>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B3A0A" id="Arrow: Right 1" o:spid="_x0000_s1026" type="#_x0000_t13" style="position:absolute;margin-left:-.55pt;margin-top:2pt;width:25pt;height:9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" adj="17712" fillcolor="#156082 [3204]" strokecolor="#030e13 [484]" strokeweight="1pt">
                      <w10:wrap anchorx="margin" anchory="margin"/>
                    </v:shape>
                  </w:pict>
                </mc:Fallback>
              </mc:AlternateContent>
            </w:r>
          </w:p>
        </w:tc>
        <w:tc>
          <w:tcPr>
            <w:tcW w:w="821" w:type="dxa"/>
          </w:tcPr>
          <w:p w14:paraId="3182731B"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43232" behindDoc="0" locked="0" layoutInCell="1" allowOverlap="1" wp14:anchorId="476FE641" wp14:editId="2AE13650">
                      <wp:simplePos x="0" y="0"/>
                      <wp:positionH relativeFrom="margin">
                        <wp:align>center</wp:align>
                      </wp:positionH>
                      <wp:positionV relativeFrom="margin">
                        <wp:align>center</wp:align>
                      </wp:positionV>
                      <wp:extent cx="317500" cy="120650"/>
                      <wp:effectExtent l="19050" t="19050" r="25400" b="31750"/>
                      <wp:wrapNone/>
                      <wp:docPr id="1277390098" name="Arrow: Left 2">
                        <a:extLst xmlns:a="http://schemas.openxmlformats.org/drawingml/2006/main">
                          <a:ext uri="{FF2B5EF4-FFF2-40B4-BE49-F238E27FC236}">
                            <a16:creationId xmlns:a16="http://schemas.microsoft.com/office/drawing/2014/main" id="{D6430F4F-B6F8-4A5E-B5A2-E03CA720882D}"/>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6138C" id="Arrow: Left 2" o:spid="_x0000_s1026" type="#_x0000_t66" style="position:absolute;margin-left:0;margin-top:0;width:25pt;height:9.5pt;z-index:251743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865" w:type="dxa"/>
          </w:tcPr>
          <w:p w14:paraId="7486A5FA" w14:textId="77777777" w:rsidR="00557961" w:rsidRPr="00007EB8" w:rsidRDefault="00557961" w:rsidP="00557961">
            <w:pPr>
              <w:jc w:val="center"/>
              <w:rPr>
                <w:rFonts w:ascii="Arial" w:hAnsi="Arial" w:cs="Arial"/>
              </w:rPr>
            </w:pPr>
          </w:p>
        </w:tc>
        <w:tc>
          <w:tcPr>
            <w:tcW w:w="808" w:type="dxa"/>
          </w:tcPr>
          <w:p w14:paraId="6C9A597C"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52448" behindDoc="0" locked="0" layoutInCell="1" allowOverlap="1" wp14:anchorId="1CED67B7" wp14:editId="5AB0AA5A">
                      <wp:simplePos x="0" y="0"/>
                      <wp:positionH relativeFrom="margin">
                        <wp:align>center</wp:align>
                      </wp:positionH>
                      <wp:positionV relativeFrom="margin">
                        <wp:align>center</wp:align>
                      </wp:positionV>
                      <wp:extent cx="317500" cy="120650"/>
                      <wp:effectExtent l="19050" t="19050" r="25400" b="31750"/>
                      <wp:wrapNone/>
                      <wp:docPr id="1902012445" name="Arrow: Left 2">
                        <a:extLst xmlns:a="http://schemas.openxmlformats.org/drawingml/2006/main">
                          <a:ext uri="{FF2B5EF4-FFF2-40B4-BE49-F238E27FC236}">
                            <a16:creationId xmlns:a16="http://schemas.microsoft.com/office/drawing/2014/main" id="{07FFA381-7763-40A0-A66F-1061D46B413C}"/>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E3D5D" id="Arrow: Left 2" o:spid="_x0000_s1026" type="#_x0000_t66" style="position:absolute;margin-left:0;margin-top:0;width:25pt;height:9.5pt;z-index:2517524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066AD1FF" w14:textId="77777777" w:rsidTr="00557961">
        <w:trPr>
          <w:jc w:val="center"/>
        </w:trPr>
        <w:tc>
          <w:tcPr>
            <w:tcW w:w="1435" w:type="dxa"/>
          </w:tcPr>
          <w:p w14:paraId="42FD48BE" w14:textId="77777777" w:rsidR="00557961" w:rsidRPr="00007EB8" w:rsidRDefault="00557961" w:rsidP="00557961">
            <w:pPr>
              <w:jc w:val="center"/>
              <w:rPr>
                <w:rFonts w:ascii="Arial" w:hAnsi="Arial" w:cs="Arial"/>
              </w:rPr>
            </w:pPr>
          </w:p>
        </w:tc>
        <w:tc>
          <w:tcPr>
            <w:tcW w:w="892" w:type="dxa"/>
          </w:tcPr>
          <w:p w14:paraId="09DC7638" w14:textId="77777777" w:rsidR="00557961" w:rsidRPr="00007EB8" w:rsidRDefault="00557961" w:rsidP="00557961">
            <w:pPr>
              <w:jc w:val="center"/>
              <w:rPr>
                <w:rFonts w:ascii="Arial" w:hAnsi="Arial" w:cs="Arial"/>
              </w:rPr>
            </w:pPr>
          </w:p>
        </w:tc>
        <w:tc>
          <w:tcPr>
            <w:tcW w:w="1011" w:type="dxa"/>
          </w:tcPr>
          <w:p w14:paraId="69B009F9" w14:textId="77777777" w:rsidR="00557961" w:rsidRPr="00007EB8" w:rsidRDefault="00557961" w:rsidP="00557961">
            <w:pPr>
              <w:tabs>
                <w:tab w:val="left" w:pos="5145"/>
              </w:tabs>
              <w:jc w:val="center"/>
              <w:rPr>
                <w:rFonts w:ascii="Arial" w:hAnsi="Arial" w:cs="Arial"/>
              </w:rPr>
            </w:pPr>
            <w:r w:rsidRPr="00007EB8">
              <w:rPr>
                <w:rFonts w:ascii="Arial" w:hAnsi="Arial" w:cs="Arial"/>
              </w:rPr>
              <w:t>Use PC</w:t>
            </w:r>
          </w:p>
          <w:p w14:paraId="217B882D" w14:textId="77777777" w:rsidR="00557961" w:rsidRPr="00007EB8" w:rsidRDefault="00557961" w:rsidP="00557961">
            <w:pPr>
              <w:jc w:val="center"/>
              <w:rPr>
                <w:rFonts w:ascii="Arial" w:hAnsi="Arial" w:cs="Arial"/>
              </w:rPr>
            </w:pPr>
            <w:r w:rsidRPr="00007EB8">
              <w:rPr>
                <w:rFonts w:ascii="Arial" w:hAnsi="Arial" w:cs="Arial"/>
              </w:rPr>
              <w:t>Settings</w:t>
            </w:r>
          </w:p>
        </w:tc>
        <w:tc>
          <w:tcPr>
            <w:tcW w:w="1097" w:type="dxa"/>
          </w:tcPr>
          <w:p w14:paraId="1B23DD59" w14:textId="77777777" w:rsidR="00557961" w:rsidRPr="00007EB8" w:rsidRDefault="00557961" w:rsidP="00557961">
            <w:pPr>
              <w:jc w:val="center"/>
              <w:rPr>
                <w:rFonts w:ascii="Arial" w:hAnsi="Arial" w:cs="Arial"/>
              </w:rPr>
            </w:pPr>
            <w:r w:rsidRPr="00007EB8">
              <w:rPr>
                <w:rFonts w:ascii="Arial" w:hAnsi="Arial" w:cs="Arial"/>
              </w:rPr>
              <w:t>Use Switches</w:t>
            </w:r>
          </w:p>
        </w:tc>
        <w:tc>
          <w:tcPr>
            <w:tcW w:w="944" w:type="dxa"/>
          </w:tcPr>
          <w:p w14:paraId="49EF5F3F" w14:textId="77777777" w:rsidR="00557961" w:rsidRDefault="00557961" w:rsidP="00557961">
            <w:pPr>
              <w:jc w:val="center"/>
              <w:rPr>
                <w:rFonts w:ascii="Arial" w:hAnsi="Arial" w:cs="Arial"/>
                <w:noProof/>
              </w:rPr>
            </w:pPr>
            <w:r w:rsidRPr="00007EB8">
              <w:rPr>
                <w:rFonts w:ascii="Arial" w:hAnsi="Arial" w:cs="Arial"/>
              </w:rPr>
              <w:t>5 Secs</w:t>
            </w:r>
          </w:p>
        </w:tc>
        <w:tc>
          <w:tcPr>
            <w:tcW w:w="1071" w:type="dxa"/>
          </w:tcPr>
          <w:p w14:paraId="7F25CB66" w14:textId="77777777" w:rsidR="00557961" w:rsidRPr="00007EB8" w:rsidRDefault="00557961" w:rsidP="00557961">
            <w:pPr>
              <w:jc w:val="center"/>
              <w:rPr>
                <w:rFonts w:ascii="Arial" w:hAnsi="Arial" w:cs="Arial"/>
              </w:rPr>
            </w:pPr>
            <w:r w:rsidRPr="00007EB8">
              <w:rPr>
                <w:rFonts w:ascii="Arial" w:hAnsi="Arial" w:cs="Arial"/>
              </w:rPr>
              <w:t>10 Secs</w:t>
            </w:r>
          </w:p>
        </w:tc>
        <w:tc>
          <w:tcPr>
            <w:tcW w:w="1426" w:type="dxa"/>
          </w:tcPr>
          <w:p w14:paraId="67F90E40" w14:textId="77777777" w:rsidR="00557961" w:rsidRDefault="00557961" w:rsidP="00557961">
            <w:pPr>
              <w:jc w:val="center"/>
              <w:rPr>
                <w:rFonts w:ascii="Arial" w:hAnsi="Arial" w:cs="Arial"/>
                <w:noProof/>
              </w:rPr>
            </w:pPr>
            <w:r w:rsidRPr="00007EB8">
              <w:rPr>
                <w:rFonts w:ascii="Arial" w:hAnsi="Arial" w:cs="Arial"/>
              </w:rPr>
              <w:t>Infinite</w:t>
            </w:r>
          </w:p>
        </w:tc>
        <w:tc>
          <w:tcPr>
            <w:tcW w:w="865" w:type="dxa"/>
          </w:tcPr>
          <w:p w14:paraId="58A49360" w14:textId="77777777" w:rsidR="00557961" w:rsidRPr="00007EB8" w:rsidRDefault="00557961" w:rsidP="00557961">
            <w:pPr>
              <w:jc w:val="center"/>
              <w:rPr>
                <w:rFonts w:ascii="Arial" w:hAnsi="Arial" w:cs="Arial"/>
              </w:rPr>
            </w:pPr>
            <w:r w:rsidRPr="00007EB8">
              <w:rPr>
                <w:rFonts w:ascii="Arial" w:hAnsi="Arial" w:cs="Arial"/>
              </w:rPr>
              <w:t>Infinite</w:t>
            </w:r>
          </w:p>
        </w:tc>
        <w:tc>
          <w:tcPr>
            <w:tcW w:w="821" w:type="dxa"/>
          </w:tcPr>
          <w:p w14:paraId="3CB6B9D2" w14:textId="77777777" w:rsidR="00557961" w:rsidRDefault="00557961" w:rsidP="00557961">
            <w:pPr>
              <w:jc w:val="center"/>
              <w:rPr>
                <w:rFonts w:ascii="Arial" w:hAnsi="Arial" w:cs="Arial"/>
                <w:noProof/>
              </w:rPr>
            </w:pPr>
            <w:r w:rsidRPr="00007EB8">
              <w:rPr>
                <w:rFonts w:ascii="Arial" w:hAnsi="Arial" w:cs="Arial"/>
              </w:rPr>
              <w:t>7</w:t>
            </w:r>
          </w:p>
        </w:tc>
        <w:tc>
          <w:tcPr>
            <w:tcW w:w="865" w:type="dxa"/>
          </w:tcPr>
          <w:p w14:paraId="49036F00" w14:textId="77777777" w:rsidR="00557961" w:rsidRPr="00007EB8" w:rsidRDefault="00557961" w:rsidP="00557961">
            <w:pPr>
              <w:jc w:val="center"/>
              <w:rPr>
                <w:rFonts w:ascii="Arial" w:hAnsi="Arial" w:cs="Arial"/>
              </w:rPr>
            </w:pPr>
            <w:r w:rsidRPr="00007EB8">
              <w:rPr>
                <w:rFonts w:ascii="Arial" w:hAnsi="Arial" w:cs="Arial"/>
              </w:rPr>
              <w:t>5</w:t>
            </w:r>
          </w:p>
        </w:tc>
        <w:tc>
          <w:tcPr>
            <w:tcW w:w="808" w:type="dxa"/>
          </w:tcPr>
          <w:p w14:paraId="23C6384E" w14:textId="77777777" w:rsidR="00557961" w:rsidRDefault="00557961" w:rsidP="00557961">
            <w:pPr>
              <w:jc w:val="center"/>
              <w:rPr>
                <w:rFonts w:ascii="Arial" w:hAnsi="Arial" w:cs="Arial"/>
                <w:noProof/>
              </w:rPr>
            </w:pPr>
            <w:r w:rsidRPr="00007EB8">
              <w:rPr>
                <w:rFonts w:ascii="Arial" w:hAnsi="Arial" w:cs="Arial"/>
              </w:rPr>
              <w:t>3</w:t>
            </w:r>
          </w:p>
        </w:tc>
      </w:tr>
      <w:tr w:rsidR="00557961" w:rsidRPr="00007EB8" w14:paraId="79F443E2" w14:textId="77777777" w:rsidTr="00557961">
        <w:trPr>
          <w:jc w:val="center"/>
        </w:trPr>
        <w:tc>
          <w:tcPr>
            <w:tcW w:w="1435" w:type="dxa"/>
          </w:tcPr>
          <w:p w14:paraId="4B06C5F4" w14:textId="77777777" w:rsidR="00557961" w:rsidRPr="00007EB8" w:rsidRDefault="00557961" w:rsidP="00557961">
            <w:pPr>
              <w:jc w:val="center"/>
              <w:rPr>
                <w:rFonts w:ascii="Arial" w:hAnsi="Arial" w:cs="Arial"/>
              </w:rPr>
            </w:pPr>
            <w:r w:rsidRPr="00007EB8">
              <w:rPr>
                <w:rFonts w:ascii="Arial" w:hAnsi="Arial" w:cs="Arial"/>
              </w:rPr>
              <w:t>Tone Length</w:t>
            </w:r>
          </w:p>
        </w:tc>
        <w:tc>
          <w:tcPr>
            <w:tcW w:w="892" w:type="dxa"/>
          </w:tcPr>
          <w:p w14:paraId="5DE502D2" w14:textId="77777777" w:rsidR="00557961" w:rsidRPr="00007EB8" w:rsidRDefault="00557961" w:rsidP="00557961">
            <w:pPr>
              <w:jc w:val="center"/>
              <w:rPr>
                <w:rFonts w:ascii="Arial" w:hAnsi="Arial" w:cs="Arial"/>
              </w:rPr>
            </w:pPr>
            <w:r w:rsidRPr="00007EB8">
              <w:rPr>
                <w:rFonts w:ascii="Arial" w:hAnsi="Arial" w:cs="Arial"/>
              </w:rPr>
              <w:t>6</w:t>
            </w:r>
          </w:p>
        </w:tc>
        <w:tc>
          <w:tcPr>
            <w:tcW w:w="1011" w:type="dxa"/>
          </w:tcPr>
          <w:p w14:paraId="35AA22AF" w14:textId="77777777" w:rsidR="00557961" w:rsidRPr="00007EB8" w:rsidRDefault="00557961" w:rsidP="00557961">
            <w:pPr>
              <w:jc w:val="center"/>
              <w:rPr>
                <w:rFonts w:ascii="Arial" w:hAnsi="Arial" w:cs="Arial"/>
              </w:rPr>
            </w:pPr>
          </w:p>
        </w:tc>
        <w:tc>
          <w:tcPr>
            <w:tcW w:w="1097" w:type="dxa"/>
          </w:tcPr>
          <w:p w14:paraId="5B0158BB" w14:textId="77777777" w:rsidR="00557961" w:rsidRPr="00007EB8" w:rsidRDefault="00557961" w:rsidP="00557961">
            <w:pPr>
              <w:jc w:val="center"/>
              <w:rPr>
                <w:rFonts w:ascii="Arial" w:hAnsi="Arial" w:cs="Arial"/>
              </w:rPr>
            </w:pPr>
          </w:p>
        </w:tc>
        <w:tc>
          <w:tcPr>
            <w:tcW w:w="944" w:type="dxa"/>
          </w:tcPr>
          <w:p w14:paraId="5DB5F0DF"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4736" behindDoc="0" locked="0" layoutInCell="1" allowOverlap="1" wp14:anchorId="4684147D" wp14:editId="5412D86D">
                      <wp:simplePos x="0" y="0"/>
                      <wp:positionH relativeFrom="margin">
                        <wp:align>center</wp:align>
                      </wp:positionH>
                      <wp:positionV relativeFrom="margin">
                        <wp:align>center</wp:align>
                      </wp:positionV>
                      <wp:extent cx="317500" cy="114300"/>
                      <wp:effectExtent l="0" t="19050" r="44450" b="38100"/>
                      <wp:wrapNone/>
                      <wp:docPr id="943479613" name="Arrow: Right 1">
                        <a:extLst xmlns:a="http://schemas.openxmlformats.org/drawingml/2006/main">
                          <a:ext uri="{FF2B5EF4-FFF2-40B4-BE49-F238E27FC236}">
                            <a16:creationId xmlns:a16="http://schemas.microsoft.com/office/drawing/2014/main" id="{5F06629D-BFC7-4565-ABB3-A8BA3C580C14}"/>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D605B" id="Arrow: Right 1" o:spid="_x0000_s1026" type="#_x0000_t13" style="position:absolute;margin-left:0;margin-top:0;width:25pt;height:9pt;z-index:251764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" adj="17712" fillcolor="#156082 [3204]" strokecolor="#030e13 [484]" strokeweight="1pt">
                      <w10:wrap anchorx="margin" anchory="margin"/>
                    </v:shape>
                  </w:pict>
                </mc:Fallback>
              </mc:AlternateContent>
            </w:r>
          </w:p>
        </w:tc>
        <w:tc>
          <w:tcPr>
            <w:tcW w:w="1071" w:type="dxa"/>
          </w:tcPr>
          <w:p w14:paraId="27E68D47"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65760" behindDoc="0" locked="0" layoutInCell="1" allowOverlap="1" wp14:anchorId="72059F57" wp14:editId="5CBED353">
                      <wp:simplePos x="0" y="0"/>
                      <wp:positionH relativeFrom="margin">
                        <wp:align>center</wp:align>
                      </wp:positionH>
                      <wp:positionV relativeFrom="margin">
                        <wp:align>center</wp:align>
                      </wp:positionV>
                      <wp:extent cx="317500" cy="120650"/>
                      <wp:effectExtent l="19050" t="19050" r="25400" b="31750"/>
                      <wp:wrapNone/>
                      <wp:docPr id="760084829" name="Arrow: Left 2">
                        <a:extLst xmlns:a="http://schemas.openxmlformats.org/drawingml/2006/main">
                          <a:ext uri="{FF2B5EF4-FFF2-40B4-BE49-F238E27FC236}">
                            <a16:creationId xmlns:a16="http://schemas.microsoft.com/office/drawing/2014/main" id="{29B2AA1F-8B5A-4FB2-AB04-105C436A923D}"/>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F91BC" id="Arrow: Left 2" o:spid="_x0000_s1026" type="#_x0000_t66" style="position:absolute;margin-left:0;margin-top:0;width:25pt;height:9.5pt;z-index:251765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c>
          <w:tcPr>
            <w:tcW w:w="1426" w:type="dxa"/>
          </w:tcPr>
          <w:p w14:paraId="52C6B6B5" w14:textId="77777777" w:rsidR="00557961" w:rsidRDefault="00557961" w:rsidP="00557961">
            <w:pPr>
              <w:jc w:val="center"/>
              <w:rPr>
                <w:rFonts w:ascii="Arial" w:hAnsi="Arial" w:cs="Arial"/>
                <w:noProof/>
              </w:rPr>
            </w:pPr>
          </w:p>
        </w:tc>
        <w:tc>
          <w:tcPr>
            <w:tcW w:w="865" w:type="dxa"/>
          </w:tcPr>
          <w:p w14:paraId="2C5C1665" w14:textId="77777777" w:rsidR="00557961" w:rsidRDefault="00557961" w:rsidP="00557961">
            <w:pPr>
              <w:jc w:val="center"/>
              <w:rPr>
                <w:rFonts w:ascii="Arial" w:hAnsi="Arial" w:cs="Arial"/>
                <w:noProof/>
              </w:rPr>
            </w:pPr>
          </w:p>
        </w:tc>
        <w:tc>
          <w:tcPr>
            <w:tcW w:w="821" w:type="dxa"/>
          </w:tcPr>
          <w:p w14:paraId="63D3F5F5" w14:textId="77777777" w:rsidR="00557961" w:rsidRDefault="00557961" w:rsidP="00557961">
            <w:pPr>
              <w:jc w:val="center"/>
              <w:rPr>
                <w:rFonts w:ascii="Arial" w:hAnsi="Arial" w:cs="Arial"/>
                <w:noProof/>
              </w:rPr>
            </w:pPr>
          </w:p>
        </w:tc>
        <w:tc>
          <w:tcPr>
            <w:tcW w:w="865" w:type="dxa"/>
          </w:tcPr>
          <w:p w14:paraId="558FACF7" w14:textId="77777777" w:rsidR="00557961" w:rsidRPr="00007EB8" w:rsidRDefault="00557961" w:rsidP="00557961">
            <w:pPr>
              <w:jc w:val="center"/>
              <w:rPr>
                <w:rFonts w:ascii="Arial" w:hAnsi="Arial" w:cs="Arial"/>
              </w:rPr>
            </w:pPr>
          </w:p>
        </w:tc>
        <w:tc>
          <w:tcPr>
            <w:tcW w:w="808" w:type="dxa"/>
          </w:tcPr>
          <w:p w14:paraId="03EB6E54" w14:textId="77777777" w:rsidR="00557961" w:rsidRDefault="00557961" w:rsidP="00557961">
            <w:pPr>
              <w:jc w:val="center"/>
              <w:rPr>
                <w:rFonts w:ascii="Arial" w:hAnsi="Arial" w:cs="Arial"/>
                <w:noProof/>
              </w:rPr>
            </w:pPr>
          </w:p>
        </w:tc>
      </w:tr>
      <w:tr w:rsidR="00557961" w:rsidRPr="00007EB8" w14:paraId="66B79056" w14:textId="77777777" w:rsidTr="00557961">
        <w:trPr>
          <w:jc w:val="center"/>
        </w:trPr>
        <w:tc>
          <w:tcPr>
            <w:tcW w:w="1435" w:type="dxa"/>
          </w:tcPr>
          <w:p w14:paraId="2ADD3E39" w14:textId="77777777" w:rsidR="00557961" w:rsidRPr="00007EB8" w:rsidRDefault="00557961" w:rsidP="00557961">
            <w:pPr>
              <w:jc w:val="center"/>
              <w:rPr>
                <w:rFonts w:ascii="Arial" w:hAnsi="Arial" w:cs="Arial"/>
              </w:rPr>
            </w:pPr>
            <w:r w:rsidRPr="00007EB8">
              <w:rPr>
                <w:rFonts w:ascii="Arial" w:hAnsi="Arial" w:cs="Arial"/>
              </w:rPr>
              <w:t xml:space="preserve">Number of </w:t>
            </w:r>
          </w:p>
        </w:tc>
        <w:tc>
          <w:tcPr>
            <w:tcW w:w="892" w:type="dxa"/>
          </w:tcPr>
          <w:p w14:paraId="04A8D3C6" w14:textId="77777777" w:rsidR="00557961" w:rsidRPr="00007EB8" w:rsidRDefault="00557961" w:rsidP="00557961">
            <w:pPr>
              <w:jc w:val="center"/>
              <w:rPr>
                <w:rFonts w:ascii="Arial" w:hAnsi="Arial" w:cs="Arial"/>
              </w:rPr>
            </w:pPr>
            <w:r w:rsidRPr="00007EB8">
              <w:rPr>
                <w:rFonts w:ascii="Arial" w:hAnsi="Arial" w:cs="Arial"/>
              </w:rPr>
              <w:t>5</w:t>
            </w:r>
          </w:p>
        </w:tc>
        <w:tc>
          <w:tcPr>
            <w:tcW w:w="1011" w:type="dxa"/>
          </w:tcPr>
          <w:p w14:paraId="5BD0F5D8" w14:textId="77777777" w:rsidR="00557961" w:rsidRPr="00007EB8" w:rsidRDefault="00557961" w:rsidP="00557961">
            <w:pPr>
              <w:jc w:val="center"/>
              <w:rPr>
                <w:rFonts w:ascii="Arial" w:hAnsi="Arial" w:cs="Arial"/>
              </w:rPr>
            </w:pPr>
          </w:p>
        </w:tc>
        <w:tc>
          <w:tcPr>
            <w:tcW w:w="1097" w:type="dxa"/>
          </w:tcPr>
          <w:p w14:paraId="7A745208" w14:textId="77777777" w:rsidR="00557961" w:rsidRPr="00007EB8" w:rsidRDefault="00557961" w:rsidP="00557961">
            <w:pPr>
              <w:jc w:val="center"/>
              <w:rPr>
                <w:rFonts w:ascii="Arial" w:hAnsi="Arial" w:cs="Arial"/>
              </w:rPr>
            </w:pPr>
          </w:p>
        </w:tc>
        <w:tc>
          <w:tcPr>
            <w:tcW w:w="944" w:type="dxa"/>
          </w:tcPr>
          <w:p w14:paraId="5B7BF2B1" w14:textId="77777777" w:rsidR="00557961" w:rsidRDefault="00557961" w:rsidP="00557961">
            <w:pPr>
              <w:jc w:val="center"/>
              <w:rPr>
                <w:rFonts w:ascii="Arial" w:hAnsi="Arial" w:cs="Arial"/>
                <w:noProof/>
              </w:rPr>
            </w:pPr>
          </w:p>
        </w:tc>
        <w:tc>
          <w:tcPr>
            <w:tcW w:w="1071" w:type="dxa"/>
          </w:tcPr>
          <w:p w14:paraId="3D1A5ED2" w14:textId="77777777" w:rsidR="00557961" w:rsidRPr="00007EB8" w:rsidRDefault="00557961" w:rsidP="00557961">
            <w:pPr>
              <w:jc w:val="center"/>
              <w:rPr>
                <w:rFonts w:ascii="Arial" w:hAnsi="Arial" w:cs="Arial"/>
              </w:rPr>
            </w:pPr>
          </w:p>
        </w:tc>
        <w:tc>
          <w:tcPr>
            <w:tcW w:w="1426" w:type="dxa"/>
          </w:tcPr>
          <w:p w14:paraId="37B4750F"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6784" behindDoc="0" locked="0" layoutInCell="1" allowOverlap="1" wp14:anchorId="1FBE07C6" wp14:editId="583CEAA1">
                      <wp:simplePos x="0" y="0"/>
                      <wp:positionH relativeFrom="margin">
                        <wp:align>center</wp:align>
                      </wp:positionH>
                      <wp:positionV relativeFrom="paragraph">
                        <wp:posOffset>13970</wp:posOffset>
                      </wp:positionV>
                      <wp:extent cx="317500" cy="114300"/>
                      <wp:effectExtent l="0" t="19050" r="44450" b="38100"/>
                      <wp:wrapNone/>
                      <wp:docPr id="1036649616" name="Arrow: Right 1">
                        <a:extLst xmlns:a="http://schemas.openxmlformats.org/drawingml/2006/main">
                          <a:ext uri="{FF2B5EF4-FFF2-40B4-BE49-F238E27FC236}">
                            <a16:creationId xmlns:a16="http://schemas.microsoft.com/office/drawing/2014/main" id="{7EACD5B3-F453-4FB8-992A-0B02447ED70D}"/>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65F2F" id="Arrow: Right 1" o:spid="_x0000_s1026" type="#_x0000_t13" style="position:absolute;margin-left:0;margin-top:1.1pt;width:25pt;height:9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" adj="17712" fillcolor="#156082 [3204]" strokecolor="#030e13 [484]" strokeweight="1pt">
                      <w10:wrap anchorx="margin"/>
                    </v:shape>
                  </w:pict>
                </mc:Fallback>
              </mc:AlternateContent>
            </w:r>
          </w:p>
        </w:tc>
        <w:tc>
          <w:tcPr>
            <w:tcW w:w="865" w:type="dxa"/>
          </w:tcPr>
          <w:p w14:paraId="20FB80F7" w14:textId="77777777" w:rsidR="00557961" w:rsidRDefault="00557961" w:rsidP="00557961">
            <w:pPr>
              <w:jc w:val="center"/>
              <w:rPr>
                <w:rFonts w:ascii="Arial" w:hAnsi="Arial" w:cs="Arial"/>
                <w:noProof/>
              </w:rPr>
            </w:pPr>
          </w:p>
        </w:tc>
        <w:tc>
          <w:tcPr>
            <w:tcW w:w="821" w:type="dxa"/>
          </w:tcPr>
          <w:p w14:paraId="6B8F4644"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7808" behindDoc="0" locked="0" layoutInCell="1" allowOverlap="1" wp14:anchorId="34020911" wp14:editId="4D229E34">
                      <wp:simplePos x="0" y="0"/>
                      <wp:positionH relativeFrom="margin">
                        <wp:align>center</wp:align>
                      </wp:positionH>
                      <wp:positionV relativeFrom="paragraph">
                        <wp:posOffset>20320</wp:posOffset>
                      </wp:positionV>
                      <wp:extent cx="317500" cy="120650"/>
                      <wp:effectExtent l="19050" t="19050" r="25400" b="31750"/>
                      <wp:wrapNone/>
                      <wp:docPr id="1039532411" name="Arrow: Left 2">
                        <a:extLst xmlns:a="http://schemas.openxmlformats.org/drawingml/2006/main">
                          <a:ext uri="{FF2B5EF4-FFF2-40B4-BE49-F238E27FC236}">
                            <a16:creationId xmlns:a16="http://schemas.microsoft.com/office/drawing/2014/main" id="{CF0CD6F4-06D5-4AB6-A6EE-158F8FDB7F42}"/>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A1033" id="Arrow: Left 2" o:spid="_x0000_s1026" type="#_x0000_t66" style="position:absolute;margin-left:0;margin-top:1.6pt;width:25pt;height:9.5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" adj="4104" fillcolor="#e97132 [3205]" strokecolor="#030e13 [484]" strokeweight="1pt">
                      <w10:wrap anchorx="margin"/>
                    </v:shape>
                  </w:pict>
                </mc:Fallback>
              </mc:AlternateContent>
            </w:r>
          </w:p>
        </w:tc>
        <w:tc>
          <w:tcPr>
            <w:tcW w:w="865" w:type="dxa"/>
          </w:tcPr>
          <w:p w14:paraId="728783EE"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68832" behindDoc="0" locked="0" layoutInCell="1" allowOverlap="1" wp14:anchorId="441C003D" wp14:editId="01420BB7">
                      <wp:simplePos x="0" y="0"/>
                      <wp:positionH relativeFrom="margin">
                        <wp:align>center</wp:align>
                      </wp:positionH>
                      <wp:positionV relativeFrom="paragraph">
                        <wp:posOffset>7620</wp:posOffset>
                      </wp:positionV>
                      <wp:extent cx="317500" cy="114300"/>
                      <wp:effectExtent l="0" t="19050" r="44450" b="38100"/>
                      <wp:wrapNone/>
                      <wp:docPr id="547837398" name="Arrow: Right 1">
                        <a:extLst xmlns:a="http://schemas.openxmlformats.org/drawingml/2006/main">
                          <a:ext uri="{FF2B5EF4-FFF2-40B4-BE49-F238E27FC236}">
                            <a16:creationId xmlns:a16="http://schemas.microsoft.com/office/drawing/2014/main" id="{8F40FB5D-5244-408E-8F59-6C6CAB937A17}"/>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73637" id="Arrow: Right 1" o:spid="_x0000_s1026" type="#_x0000_t13" style="position:absolute;margin-left:0;margin-top:.6pt;width:25pt;height:9pt;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" adj="17712" fillcolor="#156082 [3204]" strokecolor="#030e13 [484]" strokeweight="1pt">
                      <w10:wrap anchorx="margin"/>
                    </v:shape>
                  </w:pict>
                </mc:Fallback>
              </mc:AlternateContent>
            </w:r>
          </w:p>
        </w:tc>
        <w:tc>
          <w:tcPr>
            <w:tcW w:w="808" w:type="dxa"/>
          </w:tcPr>
          <w:p w14:paraId="53DD2A96"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69856" behindDoc="0" locked="0" layoutInCell="1" allowOverlap="1" wp14:anchorId="5DC82001" wp14:editId="6180ACDD">
                      <wp:simplePos x="0" y="0"/>
                      <wp:positionH relativeFrom="margin">
                        <wp:align>center</wp:align>
                      </wp:positionH>
                      <wp:positionV relativeFrom="margin">
                        <wp:align>center</wp:align>
                      </wp:positionV>
                      <wp:extent cx="317500" cy="120650"/>
                      <wp:effectExtent l="19050" t="19050" r="25400" b="31750"/>
                      <wp:wrapNone/>
                      <wp:docPr id="1012083835" name="Arrow: Left 2">
                        <a:extLst xmlns:a="http://schemas.openxmlformats.org/drawingml/2006/main">
                          <a:ext uri="{FF2B5EF4-FFF2-40B4-BE49-F238E27FC236}">
                            <a16:creationId xmlns:a16="http://schemas.microsoft.com/office/drawing/2014/main" id="{6B904E38-9992-449A-90EB-811C8079C330}"/>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C364F" id="Arrow: Left 2" o:spid="_x0000_s1026" type="#_x0000_t66" style="position:absolute;margin-left:0;margin-top:0;width:25pt;height:9.5pt;z-index:251769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338C52F3" w14:textId="77777777" w:rsidTr="00557961">
        <w:trPr>
          <w:jc w:val="center"/>
        </w:trPr>
        <w:tc>
          <w:tcPr>
            <w:tcW w:w="1435" w:type="dxa"/>
          </w:tcPr>
          <w:p w14:paraId="2B2916E6" w14:textId="77777777" w:rsidR="00557961" w:rsidRPr="00007EB8" w:rsidRDefault="00557961" w:rsidP="00557961">
            <w:pPr>
              <w:jc w:val="center"/>
              <w:rPr>
                <w:rFonts w:ascii="Arial" w:hAnsi="Arial" w:cs="Arial"/>
              </w:rPr>
            </w:pPr>
            <w:r w:rsidRPr="00007EB8">
              <w:rPr>
                <w:rFonts w:ascii="Arial" w:hAnsi="Arial" w:cs="Arial"/>
              </w:rPr>
              <w:t>Playbacks</w:t>
            </w:r>
          </w:p>
        </w:tc>
        <w:tc>
          <w:tcPr>
            <w:tcW w:w="892" w:type="dxa"/>
          </w:tcPr>
          <w:p w14:paraId="62603F5B" w14:textId="77777777" w:rsidR="00557961" w:rsidRPr="00007EB8" w:rsidRDefault="00557961" w:rsidP="00557961">
            <w:pPr>
              <w:jc w:val="center"/>
              <w:rPr>
                <w:rFonts w:ascii="Arial" w:hAnsi="Arial" w:cs="Arial"/>
              </w:rPr>
            </w:pPr>
            <w:r w:rsidRPr="00007EB8">
              <w:rPr>
                <w:rFonts w:ascii="Arial" w:hAnsi="Arial" w:cs="Arial"/>
              </w:rPr>
              <w:t>4</w:t>
            </w:r>
          </w:p>
        </w:tc>
        <w:tc>
          <w:tcPr>
            <w:tcW w:w="1011" w:type="dxa"/>
          </w:tcPr>
          <w:p w14:paraId="216B830B" w14:textId="77777777" w:rsidR="00557961" w:rsidRPr="00007EB8" w:rsidRDefault="00557961" w:rsidP="00557961">
            <w:pPr>
              <w:jc w:val="center"/>
              <w:rPr>
                <w:rFonts w:ascii="Arial" w:hAnsi="Arial" w:cs="Arial"/>
              </w:rPr>
            </w:pPr>
          </w:p>
        </w:tc>
        <w:tc>
          <w:tcPr>
            <w:tcW w:w="1097" w:type="dxa"/>
          </w:tcPr>
          <w:p w14:paraId="348EEF93" w14:textId="77777777" w:rsidR="00557961" w:rsidRPr="00007EB8" w:rsidRDefault="00557961" w:rsidP="00557961">
            <w:pPr>
              <w:jc w:val="center"/>
              <w:rPr>
                <w:rFonts w:ascii="Arial" w:hAnsi="Arial" w:cs="Arial"/>
              </w:rPr>
            </w:pPr>
          </w:p>
        </w:tc>
        <w:tc>
          <w:tcPr>
            <w:tcW w:w="944" w:type="dxa"/>
          </w:tcPr>
          <w:p w14:paraId="6A89A52E" w14:textId="77777777" w:rsidR="00557961" w:rsidRDefault="00557961" w:rsidP="00557961">
            <w:pPr>
              <w:jc w:val="center"/>
              <w:rPr>
                <w:rFonts w:ascii="Arial" w:hAnsi="Arial" w:cs="Arial"/>
                <w:noProof/>
              </w:rPr>
            </w:pPr>
          </w:p>
        </w:tc>
        <w:tc>
          <w:tcPr>
            <w:tcW w:w="1071" w:type="dxa"/>
          </w:tcPr>
          <w:p w14:paraId="3D92BA31" w14:textId="77777777" w:rsidR="00557961" w:rsidRPr="00007EB8" w:rsidRDefault="00557961" w:rsidP="00557961">
            <w:pPr>
              <w:jc w:val="center"/>
              <w:rPr>
                <w:rFonts w:ascii="Arial" w:hAnsi="Arial" w:cs="Arial"/>
              </w:rPr>
            </w:pPr>
          </w:p>
        </w:tc>
        <w:tc>
          <w:tcPr>
            <w:tcW w:w="1426" w:type="dxa"/>
          </w:tcPr>
          <w:p w14:paraId="40FDB388"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70880" behindDoc="0" locked="0" layoutInCell="1" allowOverlap="1" wp14:anchorId="2074922C" wp14:editId="33186D70">
                      <wp:simplePos x="0" y="0"/>
                      <wp:positionH relativeFrom="margin">
                        <wp:align>center</wp:align>
                      </wp:positionH>
                      <wp:positionV relativeFrom="paragraph">
                        <wp:posOffset>18415</wp:posOffset>
                      </wp:positionV>
                      <wp:extent cx="317500" cy="114300"/>
                      <wp:effectExtent l="0" t="19050" r="44450" b="38100"/>
                      <wp:wrapNone/>
                      <wp:docPr id="2025129591" name="Arrow: Right 1">
                        <a:extLst xmlns:a="http://schemas.openxmlformats.org/drawingml/2006/main">
                          <a:ext uri="{FF2B5EF4-FFF2-40B4-BE49-F238E27FC236}">
                            <a16:creationId xmlns:a16="http://schemas.microsoft.com/office/drawing/2014/main" id="{D6C7D91D-C54A-4129-9EAE-32AFC9862805}"/>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FF15E" id="Arrow: Right 1" o:spid="_x0000_s1026" type="#_x0000_t13" style="position:absolute;margin-left:0;margin-top:1.45pt;width:25pt;height:9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" adj="17712" fillcolor="#156082 [3204]" strokecolor="#030e13 [484]" strokeweight="1pt">
                      <w10:wrap anchorx="margin"/>
                    </v:shape>
                  </w:pict>
                </mc:Fallback>
              </mc:AlternateContent>
            </w:r>
          </w:p>
        </w:tc>
        <w:tc>
          <w:tcPr>
            <w:tcW w:w="865" w:type="dxa"/>
          </w:tcPr>
          <w:p w14:paraId="5FDD380E" w14:textId="77777777" w:rsidR="00557961" w:rsidRDefault="00557961" w:rsidP="00557961">
            <w:pPr>
              <w:jc w:val="center"/>
              <w:rPr>
                <w:rFonts w:ascii="Arial" w:hAnsi="Arial" w:cs="Arial"/>
                <w:noProof/>
              </w:rPr>
            </w:pPr>
          </w:p>
        </w:tc>
        <w:tc>
          <w:tcPr>
            <w:tcW w:w="821" w:type="dxa"/>
          </w:tcPr>
          <w:p w14:paraId="44BC4E26"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71904" behindDoc="0" locked="0" layoutInCell="1" allowOverlap="1" wp14:anchorId="4B2B3828" wp14:editId="54162189">
                      <wp:simplePos x="0" y="0"/>
                      <wp:positionH relativeFrom="margin">
                        <wp:align>center</wp:align>
                      </wp:positionH>
                      <wp:positionV relativeFrom="paragraph">
                        <wp:posOffset>24765</wp:posOffset>
                      </wp:positionV>
                      <wp:extent cx="317500" cy="114300"/>
                      <wp:effectExtent l="0" t="19050" r="44450" b="38100"/>
                      <wp:wrapNone/>
                      <wp:docPr id="1118015076" name="Arrow: Right 1">
                        <a:extLst xmlns:a="http://schemas.openxmlformats.org/drawingml/2006/main">
                          <a:ext uri="{FF2B5EF4-FFF2-40B4-BE49-F238E27FC236}">
                            <a16:creationId xmlns:a16="http://schemas.microsoft.com/office/drawing/2014/main" id="{789DB495-CD2E-42B2-8E38-0D4A3547857C}"/>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029E" id="Arrow: Right 1" o:spid="_x0000_s1026" type="#_x0000_t13" style="position:absolute;margin-left:0;margin-top:1.95pt;width:25pt;height:9pt;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" adj="17712" fillcolor="#156082 [3204]" strokecolor="#030e13 [484]" strokeweight="1pt">
                      <w10:wrap anchorx="margin"/>
                    </v:shape>
                  </w:pict>
                </mc:Fallback>
              </mc:AlternateContent>
            </w:r>
          </w:p>
        </w:tc>
        <w:tc>
          <w:tcPr>
            <w:tcW w:w="865" w:type="dxa"/>
          </w:tcPr>
          <w:p w14:paraId="070ED236"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72928" behindDoc="0" locked="0" layoutInCell="1" allowOverlap="1" wp14:anchorId="701157CA" wp14:editId="6461C41C">
                      <wp:simplePos x="0" y="0"/>
                      <wp:positionH relativeFrom="margin">
                        <wp:align>center</wp:align>
                      </wp:positionH>
                      <wp:positionV relativeFrom="paragraph">
                        <wp:posOffset>18415</wp:posOffset>
                      </wp:positionV>
                      <wp:extent cx="317500" cy="120650"/>
                      <wp:effectExtent l="19050" t="19050" r="25400" b="31750"/>
                      <wp:wrapNone/>
                      <wp:docPr id="1032985755" name="Arrow: Left 2">
                        <a:extLst xmlns:a="http://schemas.openxmlformats.org/drawingml/2006/main">
                          <a:ext uri="{FF2B5EF4-FFF2-40B4-BE49-F238E27FC236}">
                            <a16:creationId xmlns:a16="http://schemas.microsoft.com/office/drawing/2014/main" id="{82FC098C-D269-4F29-B193-A422701117D4}"/>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D111A" id="Arrow: Left 2" o:spid="_x0000_s1026" type="#_x0000_t66" style="position:absolute;margin-left:0;margin-top:1.45pt;width:25pt;height:9.5pt;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" adj="4104" fillcolor="#e97132 [3205]" strokecolor="#030e13 [484]" strokeweight="1pt">
                      <w10:wrap anchorx="margin"/>
                    </v:shape>
                  </w:pict>
                </mc:Fallback>
              </mc:AlternateContent>
            </w:r>
          </w:p>
        </w:tc>
        <w:tc>
          <w:tcPr>
            <w:tcW w:w="808" w:type="dxa"/>
          </w:tcPr>
          <w:p w14:paraId="5EA32341"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73952" behindDoc="0" locked="0" layoutInCell="1" allowOverlap="1" wp14:anchorId="15AD5D63" wp14:editId="36E45211">
                      <wp:simplePos x="0" y="0"/>
                      <wp:positionH relativeFrom="margin">
                        <wp:align>center</wp:align>
                      </wp:positionH>
                      <wp:positionV relativeFrom="margin">
                        <wp:align>center</wp:align>
                      </wp:positionV>
                      <wp:extent cx="317500" cy="120650"/>
                      <wp:effectExtent l="19050" t="19050" r="25400" b="31750"/>
                      <wp:wrapNone/>
                      <wp:docPr id="968250684" name="Arrow: Left 2">
                        <a:extLst xmlns:a="http://schemas.openxmlformats.org/drawingml/2006/main">
                          <a:ext uri="{FF2B5EF4-FFF2-40B4-BE49-F238E27FC236}">
                            <a16:creationId xmlns:a16="http://schemas.microsoft.com/office/drawing/2014/main" id="{E6943227-97E9-4F84-95C7-7BD36C0FA819}"/>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876F" id="Arrow: Left 2" o:spid="_x0000_s1026" type="#_x0000_t66" style="position:absolute;margin-left:0;margin-top:0;width:25pt;height:9.5pt;z-index:251773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wrap anchorx="margin" anchory="margin"/>
                    </v:shape>
                  </w:pict>
                </mc:Fallback>
              </mc:AlternateContent>
            </w:r>
          </w:p>
        </w:tc>
      </w:tr>
      <w:tr w:rsidR="00557961" w:rsidRPr="00007EB8" w14:paraId="5BBDD39B" w14:textId="77777777" w:rsidTr="00557961">
        <w:trPr>
          <w:jc w:val="center"/>
        </w:trPr>
        <w:tc>
          <w:tcPr>
            <w:tcW w:w="1435" w:type="dxa"/>
          </w:tcPr>
          <w:p w14:paraId="2957020E" w14:textId="77777777" w:rsidR="00557961" w:rsidRPr="00007EB8" w:rsidRDefault="00557961" w:rsidP="00557961">
            <w:pPr>
              <w:jc w:val="center"/>
              <w:rPr>
                <w:rFonts w:ascii="Arial" w:hAnsi="Arial" w:cs="Arial"/>
              </w:rPr>
            </w:pPr>
            <w:r w:rsidRPr="00007EB8">
              <w:rPr>
                <w:rFonts w:ascii="Arial" w:hAnsi="Arial" w:cs="Arial"/>
              </w:rPr>
              <w:t>Not</w:t>
            </w:r>
            <w:r>
              <w:rPr>
                <w:rFonts w:ascii="Arial" w:hAnsi="Arial" w:cs="Arial"/>
              </w:rPr>
              <w:t xml:space="preserve"> Used</w:t>
            </w:r>
          </w:p>
        </w:tc>
        <w:tc>
          <w:tcPr>
            <w:tcW w:w="892" w:type="dxa"/>
          </w:tcPr>
          <w:p w14:paraId="09F69B65" w14:textId="77777777" w:rsidR="00557961" w:rsidRPr="00007EB8" w:rsidRDefault="00557961" w:rsidP="00557961">
            <w:pPr>
              <w:jc w:val="center"/>
              <w:rPr>
                <w:rFonts w:ascii="Arial" w:hAnsi="Arial" w:cs="Arial"/>
              </w:rPr>
            </w:pPr>
            <w:r w:rsidRPr="00007EB8">
              <w:rPr>
                <w:rFonts w:ascii="Arial" w:hAnsi="Arial" w:cs="Arial"/>
              </w:rPr>
              <w:t>3</w:t>
            </w:r>
          </w:p>
        </w:tc>
        <w:tc>
          <w:tcPr>
            <w:tcW w:w="1011" w:type="dxa"/>
          </w:tcPr>
          <w:p w14:paraId="54B43008" w14:textId="77777777" w:rsidR="00557961" w:rsidRPr="00007EB8" w:rsidRDefault="00557961" w:rsidP="00557961">
            <w:pPr>
              <w:jc w:val="center"/>
              <w:rPr>
                <w:rFonts w:ascii="Arial" w:hAnsi="Arial" w:cs="Arial"/>
              </w:rPr>
            </w:pPr>
          </w:p>
        </w:tc>
        <w:tc>
          <w:tcPr>
            <w:tcW w:w="1097" w:type="dxa"/>
          </w:tcPr>
          <w:p w14:paraId="1FA3818B" w14:textId="77777777" w:rsidR="00557961" w:rsidRPr="00007EB8" w:rsidRDefault="00557961" w:rsidP="00557961">
            <w:pPr>
              <w:jc w:val="center"/>
              <w:rPr>
                <w:rFonts w:ascii="Arial" w:hAnsi="Arial" w:cs="Arial"/>
              </w:rPr>
            </w:pPr>
          </w:p>
        </w:tc>
        <w:tc>
          <w:tcPr>
            <w:tcW w:w="944" w:type="dxa"/>
          </w:tcPr>
          <w:p w14:paraId="5EAD74C8" w14:textId="77777777" w:rsidR="00557961" w:rsidRDefault="00557961" w:rsidP="00557961">
            <w:pPr>
              <w:jc w:val="center"/>
              <w:rPr>
                <w:rFonts w:ascii="Arial" w:hAnsi="Arial" w:cs="Arial"/>
                <w:noProof/>
              </w:rPr>
            </w:pPr>
          </w:p>
        </w:tc>
        <w:tc>
          <w:tcPr>
            <w:tcW w:w="1071" w:type="dxa"/>
          </w:tcPr>
          <w:p w14:paraId="3F65FAD7" w14:textId="77777777" w:rsidR="00557961" w:rsidRPr="00007EB8" w:rsidRDefault="00557961" w:rsidP="00557961">
            <w:pPr>
              <w:jc w:val="center"/>
              <w:rPr>
                <w:rFonts w:ascii="Arial" w:hAnsi="Arial" w:cs="Arial"/>
              </w:rPr>
            </w:pPr>
          </w:p>
        </w:tc>
        <w:tc>
          <w:tcPr>
            <w:tcW w:w="1426" w:type="dxa"/>
          </w:tcPr>
          <w:p w14:paraId="4654F04F" w14:textId="77777777" w:rsidR="00557961" w:rsidRDefault="00557961" w:rsidP="00557961">
            <w:pPr>
              <w:jc w:val="center"/>
              <w:rPr>
                <w:rFonts w:ascii="Arial" w:hAnsi="Arial" w:cs="Arial"/>
                <w:noProof/>
              </w:rPr>
            </w:pPr>
          </w:p>
        </w:tc>
        <w:tc>
          <w:tcPr>
            <w:tcW w:w="865" w:type="dxa"/>
          </w:tcPr>
          <w:p w14:paraId="4393D73F" w14:textId="77777777" w:rsidR="00557961" w:rsidRDefault="00557961" w:rsidP="00557961">
            <w:pPr>
              <w:jc w:val="center"/>
              <w:rPr>
                <w:rFonts w:ascii="Arial" w:hAnsi="Arial" w:cs="Arial"/>
                <w:noProof/>
              </w:rPr>
            </w:pPr>
          </w:p>
        </w:tc>
        <w:tc>
          <w:tcPr>
            <w:tcW w:w="821" w:type="dxa"/>
          </w:tcPr>
          <w:p w14:paraId="19B56FD8" w14:textId="77777777" w:rsidR="00557961" w:rsidRDefault="00557961" w:rsidP="00557961">
            <w:pPr>
              <w:jc w:val="center"/>
              <w:rPr>
                <w:rFonts w:ascii="Arial" w:hAnsi="Arial" w:cs="Arial"/>
                <w:noProof/>
              </w:rPr>
            </w:pPr>
          </w:p>
        </w:tc>
        <w:tc>
          <w:tcPr>
            <w:tcW w:w="865" w:type="dxa"/>
          </w:tcPr>
          <w:p w14:paraId="609070C8" w14:textId="77777777" w:rsidR="00557961" w:rsidRPr="00007EB8" w:rsidRDefault="00557961" w:rsidP="00557961">
            <w:pPr>
              <w:jc w:val="center"/>
              <w:rPr>
                <w:rFonts w:ascii="Arial" w:hAnsi="Arial" w:cs="Arial"/>
              </w:rPr>
            </w:pPr>
          </w:p>
        </w:tc>
        <w:tc>
          <w:tcPr>
            <w:tcW w:w="808" w:type="dxa"/>
          </w:tcPr>
          <w:p w14:paraId="20439528" w14:textId="77777777" w:rsidR="00557961" w:rsidRDefault="00557961" w:rsidP="00557961">
            <w:pPr>
              <w:jc w:val="center"/>
              <w:rPr>
                <w:rFonts w:ascii="Arial" w:hAnsi="Arial" w:cs="Arial"/>
                <w:noProof/>
              </w:rPr>
            </w:pPr>
          </w:p>
        </w:tc>
      </w:tr>
      <w:tr w:rsidR="00557961" w:rsidRPr="00007EB8" w14:paraId="62AFD26A" w14:textId="77777777" w:rsidTr="00557961">
        <w:trPr>
          <w:jc w:val="center"/>
        </w:trPr>
        <w:tc>
          <w:tcPr>
            <w:tcW w:w="1435" w:type="dxa"/>
          </w:tcPr>
          <w:p w14:paraId="1C6BC45E" w14:textId="77777777" w:rsidR="00557961" w:rsidRDefault="00557961" w:rsidP="00557961">
            <w:pPr>
              <w:jc w:val="center"/>
              <w:rPr>
                <w:rFonts w:ascii="Arial" w:hAnsi="Arial" w:cs="Arial"/>
              </w:rPr>
            </w:pPr>
            <w:r w:rsidRPr="43020030">
              <w:rPr>
                <w:rFonts w:ascii="Arial" w:hAnsi="Arial" w:cs="Arial"/>
              </w:rPr>
              <w:t>Temp4</w:t>
            </w:r>
            <w:r>
              <w:rPr>
                <w:rFonts w:ascii="Arial" w:hAnsi="Arial" w:cs="Arial"/>
              </w:rPr>
              <w:t xml:space="preserve"> </w:t>
            </w:r>
            <w:r w:rsidRPr="43020030">
              <w:rPr>
                <w:rFonts w:ascii="Arial" w:hAnsi="Arial" w:cs="Arial"/>
              </w:rPr>
              <w:t>/</w:t>
            </w:r>
            <w:r>
              <w:rPr>
                <w:rFonts w:ascii="Arial" w:hAnsi="Arial" w:cs="Arial"/>
              </w:rPr>
              <w:t xml:space="preserve"> </w:t>
            </w:r>
          </w:p>
          <w:p w14:paraId="6D590291" w14:textId="77777777" w:rsidR="00557961" w:rsidRPr="00007EB8" w:rsidRDefault="00557961" w:rsidP="00557961">
            <w:pPr>
              <w:jc w:val="center"/>
              <w:rPr>
                <w:rFonts w:ascii="Arial" w:hAnsi="Arial" w:cs="Arial"/>
              </w:rPr>
            </w:pPr>
            <w:r w:rsidRPr="4994B947">
              <w:rPr>
                <w:rFonts w:ascii="Arial" w:hAnsi="Arial" w:cs="Arial"/>
              </w:rPr>
              <w:t xml:space="preserve">No </w:t>
            </w:r>
            <w:r w:rsidRPr="76013B1D">
              <w:rPr>
                <w:rFonts w:ascii="Arial" w:hAnsi="Arial" w:cs="Arial"/>
              </w:rPr>
              <w:t>tone</w:t>
            </w:r>
          </w:p>
        </w:tc>
        <w:tc>
          <w:tcPr>
            <w:tcW w:w="892" w:type="dxa"/>
          </w:tcPr>
          <w:p w14:paraId="0AC46C44" w14:textId="77777777" w:rsidR="00557961" w:rsidRPr="00007EB8" w:rsidRDefault="00557961" w:rsidP="00557961">
            <w:pPr>
              <w:jc w:val="center"/>
              <w:rPr>
                <w:rFonts w:ascii="Arial" w:hAnsi="Arial" w:cs="Arial"/>
              </w:rPr>
            </w:pPr>
            <w:r w:rsidRPr="00007EB8">
              <w:rPr>
                <w:rFonts w:ascii="Arial" w:hAnsi="Arial" w:cs="Arial"/>
              </w:rPr>
              <w:t>2</w:t>
            </w:r>
          </w:p>
        </w:tc>
        <w:tc>
          <w:tcPr>
            <w:tcW w:w="1011" w:type="dxa"/>
          </w:tcPr>
          <w:p w14:paraId="2C7A1C49" w14:textId="77777777" w:rsidR="00557961" w:rsidRPr="00007EB8" w:rsidRDefault="00557961" w:rsidP="00557961">
            <w:pPr>
              <w:jc w:val="center"/>
              <w:rPr>
                <w:rFonts w:ascii="Arial" w:hAnsi="Arial" w:cs="Arial"/>
              </w:rPr>
            </w:pPr>
          </w:p>
        </w:tc>
        <w:tc>
          <w:tcPr>
            <w:tcW w:w="1097" w:type="dxa"/>
          </w:tcPr>
          <w:p w14:paraId="639BDD1B" w14:textId="77777777" w:rsidR="00557961" w:rsidRPr="00007EB8" w:rsidRDefault="00557961" w:rsidP="00557961">
            <w:pPr>
              <w:jc w:val="center"/>
              <w:rPr>
                <w:rFonts w:ascii="Arial" w:hAnsi="Arial" w:cs="Arial"/>
              </w:rPr>
            </w:pPr>
          </w:p>
        </w:tc>
        <w:tc>
          <w:tcPr>
            <w:tcW w:w="944" w:type="dxa"/>
          </w:tcPr>
          <w:p w14:paraId="6D7E44AD" w14:textId="77777777" w:rsidR="00557961" w:rsidRDefault="00557961" w:rsidP="00557961">
            <w:pPr>
              <w:jc w:val="center"/>
              <w:rPr>
                <w:rFonts w:ascii="Arial" w:hAnsi="Arial" w:cs="Arial"/>
                <w:noProof/>
              </w:rPr>
            </w:pPr>
          </w:p>
        </w:tc>
        <w:tc>
          <w:tcPr>
            <w:tcW w:w="1071" w:type="dxa"/>
          </w:tcPr>
          <w:p w14:paraId="201D81F5" w14:textId="77777777" w:rsidR="00557961" w:rsidRPr="00007EB8" w:rsidRDefault="00557961" w:rsidP="00557961">
            <w:pPr>
              <w:jc w:val="center"/>
              <w:rPr>
                <w:rFonts w:ascii="Arial" w:hAnsi="Arial" w:cs="Arial"/>
              </w:rPr>
            </w:pPr>
          </w:p>
        </w:tc>
        <w:tc>
          <w:tcPr>
            <w:tcW w:w="1426" w:type="dxa"/>
          </w:tcPr>
          <w:p w14:paraId="270F5711" w14:textId="77777777" w:rsidR="00557961" w:rsidRDefault="00557961" w:rsidP="00557961">
            <w:pPr>
              <w:jc w:val="center"/>
              <w:rPr>
                <w:rFonts w:ascii="Arial" w:hAnsi="Arial" w:cs="Arial"/>
                <w:noProof/>
              </w:rPr>
            </w:pPr>
            <w:r>
              <w:rPr>
                <w:rFonts w:ascii="Arial" w:hAnsi="Arial" w:cs="Arial"/>
                <w:noProof/>
              </w:rPr>
              <mc:AlternateContent>
                <mc:Choice Requires="wps">
                  <w:drawing>
                    <wp:inline distT="0" distB="0" distL="0" distR="0" wp14:anchorId="702D2B5E" wp14:editId="0FE5A325">
                      <wp:extent cx="317500" cy="120650"/>
                      <wp:effectExtent l="19050" t="19050" r="25400" b="31750"/>
                      <wp:docPr id="1193305033" name="Arrow: Left 2">
                        <a:extLst xmlns:a="http://schemas.openxmlformats.org/drawingml/2006/main">
                          <a:ext uri="{FF2B5EF4-FFF2-40B4-BE49-F238E27FC236}">
                            <a16:creationId xmlns:a16="http://schemas.microsoft.com/office/drawing/2014/main" id="{E8BA9630-F1CE-4A8A-8B81-094BA3314A53}"/>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0B78FE" id="Arrow: Left 2" o:spid="_x0000_s1026" type="#_x0000_t66" style="width:25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" adj="4104" fillcolor="#e97132 [3205]" strokecolor="#030e13 [484]" strokeweight="1pt">
                      <w10:anchorlock/>
                    </v:shape>
                  </w:pict>
                </mc:Fallback>
              </mc:AlternateContent>
            </w:r>
          </w:p>
        </w:tc>
        <w:tc>
          <w:tcPr>
            <w:tcW w:w="865" w:type="dxa"/>
          </w:tcPr>
          <w:p w14:paraId="128BF075" w14:textId="77777777" w:rsidR="00557961" w:rsidRDefault="00557961" w:rsidP="00557961">
            <w:pPr>
              <w:jc w:val="center"/>
              <w:rPr>
                <w:rFonts w:ascii="Arial" w:hAnsi="Arial" w:cs="Arial"/>
                <w:noProof/>
              </w:rPr>
            </w:pPr>
            <w:r>
              <w:rPr>
                <w:rFonts w:ascii="Arial" w:hAnsi="Arial" w:cs="Arial"/>
                <w:noProof/>
              </w:rPr>
              <mc:AlternateContent>
                <mc:Choice Requires="wps">
                  <w:drawing>
                    <wp:anchor distT="0" distB="0" distL="114300" distR="114300" simplePos="0" relativeHeight="251777024" behindDoc="0" locked="0" layoutInCell="1" allowOverlap="1" wp14:anchorId="77B08ECA" wp14:editId="4B62DF1B">
                      <wp:simplePos x="0" y="0"/>
                      <wp:positionH relativeFrom="margin">
                        <wp:posOffset>-6985</wp:posOffset>
                      </wp:positionH>
                      <wp:positionV relativeFrom="paragraph">
                        <wp:posOffset>24765</wp:posOffset>
                      </wp:positionV>
                      <wp:extent cx="317500" cy="114300"/>
                      <wp:effectExtent l="0" t="19050" r="44450" b="38100"/>
                      <wp:wrapNone/>
                      <wp:docPr id="1229147323" name="Arrow: Right 1">
                        <a:extLst xmlns:a="http://schemas.openxmlformats.org/drawingml/2006/main">
                          <a:ext uri="{FF2B5EF4-FFF2-40B4-BE49-F238E27FC236}">
                            <a16:creationId xmlns:a16="http://schemas.microsoft.com/office/drawing/2014/main" id="{74D0D384-3508-4C9C-8A34-DA0BDD9EE520}"/>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F6119" id="Arrow: Right 1" o:spid="_x0000_s1026" type="#_x0000_t13" style="position:absolute;margin-left:-.55pt;margin-top:1.95pt;width:25pt;height:9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" adj="17712" fillcolor="#156082 [3204]" strokecolor="#030e13 [484]" strokeweight="1pt">
                      <w10:wrap anchorx="margin"/>
                    </v:shape>
                  </w:pict>
                </mc:Fallback>
              </mc:AlternateContent>
            </w:r>
          </w:p>
        </w:tc>
        <w:tc>
          <w:tcPr>
            <w:tcW w:w="821" w:type="dxa"/>
          </w:tcPr>
          <w:p w14:paraId="1D9484B5" w14:textId="77777777" w:rsidR="00557961" w:rsidRDefault="00557961" w:rsidP="00557961">
            <w:pPr>
              <w:jc w:val="center"/>
              <w:rPr>
                <w:rFonts w:ascii="Arial" w:hAnsi="Arial" w:cs="Arial"/>
                <w:noProof/>
              </w:rPr>
            </w:pPr>
          </w:p>
        </w:tc>
        <w:tc>
          <w:tcPr>
            <w:tcW w:w="865" w:type="dxa"/>
          </w:tcPr>
          <w:p w14:paraId="65B3E32D" w14:textId="77777777" w:rsidR="00557961" w:rsidRPr="00007EB8" w:rsidRDefault="00557961" w:rsidP="00557961">
            <w:pPr>
              <w:jc w:val="center"/>
              <w:rPr>
                <w:rFonts w:ascii="Arial" w:hAnsi="Arial" w:cs="Arial"/>
              </w:rPr>
            </w:pPr>
          </w:p>
        </w:tc>
        <w:tc>
          <w:tcPr>
            <w:tcW w:w="808" w:type="dxa"/>
          </w:tcPr>
          <w:p w14:paraId="411F23DE" w14:textId="77777777" w:rsidR="00557961" w:rsidRDefault="00557961" w:rsidP="00557961">
            <w:pPr>
              <w:jc w:val="center"/>
              <w:rPr>
                <w:rFonts w:ascii="Arial" w:hAnsi="Arial" w:cs="Arial"/>
                <w:noProof/>
              </w:rPr>
            </w:pPr>
          </w:p>
        </w:tc>
      </w:tr>
      <w:tr w:rsidR="00557961" w:rsidRPr="00007EB8" w14:paraId="58718DF4" w14:textId="77777777" w:rsidTr="00557961">
        <w:trPr>
          <w:jc w:val="center"/>
        </w:trPr>
        <w:tc>
          <w:tcPr>
            <w:tcW w:w="1435" w:type="dxa"/>
          </w:tcPr>
          <w:p w14:paraId="0E281363" w14:textId="77777777" w:rsidR="00557961" w:rsidRPr="00007EB8" w:rsidRDefault="00557961" w:rsidP="00557961">
            <w:pPr>
              <w:tabs>
                <w:tab w:val="left" w:pos="5145"/>
              </w:tabs>
              <w:rPr>
                <w:rFonts w:ascii="Arial" w:hAnsi="Arial" w:cs="Arial"/>
              </w:rPr>
            </w:pPr>
            <w:r w:rsidRPr="00007EB8">
              <w:rPr>
                <w:rFonts w:ascii="Arial" w:hAnsi="Arial" w:cs="Arial"/>
              </w:rPr>
              <w:t>PC/Switch</w:t>
            </w:r>
          </w:p>
          <w:p w14:paraId="327C7F81" w14:textId="77777777" w:rsidR="00557961" w:rsidRPr="00007EB8" w:rsidRDefault="00557961" w:rsidP="00557961">
            <w:pPr>
              <w:jc w:val="center"/>
              <w:rPr>
                <w:rFonts w:ascii="Arial" w:hAnsi="Arial" w:cs="Arial"/>
              </w:rPr>
            </w:pPr>
            <w:r w:rsidRPr="00007EB8">
              <w:rPr>
                <w:rFonts w:ascii="Arial" w:hAnsi="Arial" w:cs="Arial"/>
              </w:rPr>
              <w:t>Select</w:t>
            </w:r>
          </w:p>
        </w:tc>
        <w:tc>
          <w:tcPr>
            <w:tcW w:w="892" w:type="dxa"/>
          </w:tcPr>
          <w:p w14:paraId="6D3436BA" w14:textId="77777777" w:rsidR="00557961" w:rsidRPr="00007EB8" w:rsidRDefault="00557961" w:rsidP="00557961">
            <w:pPr>
              <w:jc w:val="center"/>
              <w:rPr>
                <w:rFonts w:ascii="Arial" w:hAnsi="Arial" w:cs="Arial"/>
              </w:rPr>
            </w:pPr>
            <w:r w:rsidRPr="00007EB8">
              <w:rPr>
                <w:rFonts w:ascii="Arial" w:hAnsi="Arial" w:cs="Arial"/>
              </w:rPr>
              <w:t>1</w:t>
            </w:r>
          </w:p>
        </w:tc>
        <w:tc>
          <w:tcPr>
            <w:tcW w:w="1011" w:type="dxa"/>
          </w:tcPr>
          <w:p w14:paraId="072466A0"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74976" behindDoc="0" locked="0" layoutInCell="1" allowOverlap="1" wp14:anchorId="2B15F53D" wp14:editId="046DE441">
                      <wp:simplePos x="0" y="0"/>
                      <wp:positionH relativeFrom="margin">
                        <wp:posOffset>71120</wp:posOffset>
                      </wp:positionH>
                      <wp:positionV relativeFrom="margin">
                        <wp:align>center</wp:align>
                      </wp:positionV>
                      <wp:extent cx="317500" cy="114300"/>
                      <wp:effectExtent l="0" t="19050" r="44450" b="38100"/>
                      <wp:wrapNone/>
                      <wp:docPr id="1226663687" name="Arrow: Right 1">
                        <a:extLst xmlns:a="http://schemas.openxmlformats.org/drawingml/2006/main">
                          <a:ext uri="{FF2B5EF4-FFF2-40B4-BE49-F238E27FC236}">
                            <a16:creationId xmlns:a16="http://schemas.microsoft.com/office/drawing/2014/main" id="{E8E49552-783C-49C5-9A5D-DE3D22A6345F}"/>
                          </a:ext>
                        </a:extLst>
                      </wp:docPr>
                      <wp:cNvGraphicFramePr/>
                      <a:graphic xmlns:a="http://schemas.openxmlformats.org/drawingml/2006/main">
                        <a:graphicData uri="http://schemas.microsoft.com/office/word/2010/wordprocessingShape">
                          <wps:wsp>
                            <wps:cNvSpPr/>
                            <wps:spPr>
                              <a:xfrm>
                                <a:off x="0" y="0"/>
                                <a:ext cx="317500" cy="1143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9E103" id="Arrow: Right 1" o:spid="_x0000_s1026" type="#_x0000_t13" style="position:absolute;margin-left:5.6pt;margin-top:0;width:25pt;height:9pt;z-index:251774976;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" adj="17712" fillcolor="#156082 [3204]" strokecolor="#030e13 [484]" strokeweight="1pt">
                      <w10:wrap anchorx="margin" anchory="margin"/>
                    </v:shape>
                  </w:pict>
                </mc:Fallback>
              </mc:AlternateContent>
            </w:r>
          </w:p>
        </w:tc>
        <w:tc>
          <w:tcPr>
            <w:tcW w:w="1097" w:type="dxa"/>
          </w:tcPr>
          <w:p w14:paraId="1A81AEB7" w14:textId="77777777" w:rsidR="00557961" w:rsidRPr="00007EB8" w:rsidRDefault="00557961" w:rsidP="00557961">
            <w:pPr>
              <w:jc w:val="center"/>
              <w:rPr>
                <w:rFonts w:ascii="Arial" w:hAnsi="Arial" w:cs="Arial"/>
              </w:rPr>
            </w:pPr>
            <w:r>
              <w:rPr>
                <w:rFonts w:ascii="Arial" w:hAnsi="Arial" w:cs="Arial"/>
                <w:noProof/>
              </w:rPr>
              <mc:AlternateContent>
                <mc:Choice Requires="wps">
                  <w:drawing>
                    <wp:anchor distT="0" distB="0" distL="114300" distR="114300" simplePos="0" relativeHeight="251776000" behindDoc="0" locked="0" layoutInCell="1" allowOverlap="1" wp14:anchorId="06DA42D8" wp14:editId="7E4318E7">
                      <wp:simplePos x="0" y="0"/>
                      <wp:positionH relativeFrom="margin">
                        <wp:posOffset>117475</wp:posOffset>
                      </wp:positionH>
                      <wp:positionV relativeFrom="margin">
                        <wp:align>center</wp:align>
                      </wp:positionV>
                      <wp:extent cx="317500" cy="120650"/>
                      <wp:effectExtent l="19050" t="19050" r="25400" b="31750"/>
                      <wp:wrapNone/>
                      <wp:docPr id="638125911" name="Arrow: Left 2">
                        <a:extLst xmlns:a="http://schemas.openxmlformats.org/drawingml/2006/main">
                          <a:ext uri="{FF2B5EF4-FFF2-40B4-BE49-F238E27FC236}">
                            <a16:creationId xmlns:a16="http://schemas.microsoft.com/office/drawing/2014/main" id="{B40D4AA7-F3AE-4D90-8A8B-EA872F1EE9D0}"/>
                          </a:ext>
                        </a:extLst>
                      </wp:docPr>
                      <wp:cNvGraphicFramePr/>
                      <a:graphic xmlns:a="http://schemas.openxmlformats.org/drawingml/2006/main">
                        <a:graphicData uri="http://schemas.microsoft.com/office/word/2010/wordprocessingShape">
                          <wps:wsp>
                            <wps:cNvSpPr/>
                            <wps:spPr>
                              <a:xfrm>
                                <a:off x="0" y="0"/>
                                <a:ext cx="317500" cy="1206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91A4E" id="Arrow: Left 2" o:spid="_x0000_s1026" type="#_x0000_t66" style="position:absolute;margin-left:9.25pt;margin-top:0;width:25pt;height:9.5pt;z-index:251776000;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" adj="4104" fillcolor="#e97132 [3205]" strokecolor="#030e13 [484]" strokeweight="1pt">
                      <w10:wrap anchorx="margin" anchory="margin"/>
                    </v:shape>
                  </w:pict>
                </mc:Fallback>
              </mc:AlternateContent>
            </w:r>
          </w:p>
        </w:tc>
        <w:tc>
          <w:tcPr>
            <w:tcW w:w="944" w:type="dxa"/>
          </w:tcPr>
          <w:p w14:paraId="7C186ADC" w14:textId="77777777" w:rsidR="00557961" w:rsidRDefault="00557961" w:rsidP="00557961">
            <w:pPr>
              <w:jc w:val="center"/>
              <w:rPr>
                <w:rFonts w:ascii="Arial" w:hAnsi="Arial" w:cs="Arial"/>
                <w:noProof/>
              </w:rPr>
            </w:pPr>
          </w:p>
        </w:tc>
        <w:tc>
          <w:tcPr>
            <w:tcW w:w="1071" w:type="dxa"/>
          </w:tcPr>
          <w:p w14:paraId="4FC86598" w14:textId="77777777" w:rsidR="00557961" w:rsidRPr="00007EB8" w:rsidRDefault="00557961" w:rsidP="00557961">
            <w:pPr>
              <w:jc w:val="center"/>
              <w:rPr>
                <w:rFonts w:ascii="Arial" w:hAnsi="Arial" w:cs="Arial"/>
              </w:rPr>
            </w:pPr>
          </w:p>
        </w:tc>
        <w:tc>
          <w:tcPr>
            <w:tcW w:w="1426" w:type="dxa"/>
          </w:tcPr>
          <w:p w14:paraId="55EE52CE" w14:textId="77777777" w:rsidR="00557961" w:rsidRDefault="00557961" w:rsidP="00557961">
            <w:pPr>
              <w:jc w:val="center"/>
              <w:rPr>
                <w:rFonts w:ascii="Arial" w:hAnsi="Arial" w:cs="Arial"/>
                <w:noProof/>
              </w:rPr>
            </w:pPr>
          </w:p>
        </w:tc>
        <w:tc>
          <w:tcPr>
            <w:tcW w:w="865" w:type="dxa"/>
          </w:tcPr>
          <w:p w14:paraId="32EB99D4" w14:textId="77777777" w:rsidR="00557961" w:rsidRDefault="00557961" w:rsidP="00557961">
            <w:pPr>
              <w:jc w:val="center"/>
              <w:rPr>
                <w:rFonts w:ascii="Arial" w:hAnsi="Arial" w:cs="Arial"/>
                <w:noProof/>
              </w:rPr>
            </w:pPr>
          </w:p>
        </w:tc>
        <w:tc>
          <w:tcPr>
            <w:tcW w:w="821" w:type="dxa"/>
          </w:tcPr>
          <w:p w14:paraId="13793090" w14:textId="77777777" w:rsidR="00557961" w:rsidRDefault="00557961" w:rsidP="00557961">
            <w:pPr>
              <w:jc w:val="center"/>
              <w:rPr>
                <w:rFonts w:ascii="Arial" w:hAnsi="Arial" w:cs="Arial"/>
                <w:noProof/>
              </w:rPr>
            </w:pPr>
          </w:p>
        </w:tc>
        <w:tc>
          <w:tcPr>
            <w:tcW w:w="865" w:type="dxa"/>
          </w:tcPr>
          <w:p w14:paraId="2B48AFEC" w14:textId="77777777" w:rsidR="00557961" w:rsidRPr="00007EB8" w:rsidRDefault="00557961" w:rsidP="00557961">
            <w:pPr>
              <w:jc w:val="center"/>
              <w:rPr>
                <w:rFonts w:ascii="Arial" w:hAnsi="Arial" w:cs="Arial"/>
              </w:rPr>
            </w:pPr>
          </w:p>
        </w:tc>
        <w:tc>
          <w:tcPr>
            <w:tcW w:w="808" w:type="dxa"/>
          </w:tcPr>
          <w:p w14:paraId="1E91BFA3" w14:textId="77777777" w:rsidR="00557961" w:rsidRDefault="00557961" w:rsidP="00557961">
            <w:pPr>
              <w:jc w:val="center"/>
              <w:rPr>
                <w:rFonts w:ascii="Arial" w:hAnsi="Arial" w:cs="Arial"/>
                <w:noProof/>
              </w:rPr>
            </w:pPr>
          </w:p>
        </w:tc>
      </w:tr>
    </w:tbl>
    <w:p w14:paraId="73B04AC0" w14:textId="77777777" w:rsidR="00557961" w:rsidRPr="00424E61" w:rsidRDefault="00557961" w:rsidP="00557961">
      <w:pPr>
        <w:spacing w:after="0" w:line="240" w:lineRule="auto"/>
        <w:rPr>
          <w:rFonts w:ascii="Arial" w:hAnsi="Arial" w:cs="Arial"/>
          <w:sz w:val="24"/>
          <w:szCs w:val="24"/>
        </w:rPr>
      </w:pPr>
    </w:p>
    <w:p w14:paraId="4D30AA0D" w14:textId="77777777" w:rsidR="00557961" w:rsidRPr="00655C69" w:rsidRDefault="00557961" w:rsidP="00557961">
      <w:pPr>
        <w:pStyle w:val="ListParagraph"/>
        <w:numPr>
          <w:ilvl w:val="0"/>
          <w:numId w:val="7"/>
        </w:numPr>
        <w:spacing w:after="0" w:line="240" w:lineRule="auto"/>
        <w:rPr>
          <w:rFonts w:ascii="Arial" w:hAnsi="Arial" w:cs="Arial"/>
          <w:sz w:val="24"/>
          <w:szCs w:val="24"/>
        </w:rPr>
      </w:pPr>
      <w:r w:rsidRPr="00655C69">
        <w:rPr>
          <w:rFonts w:ascii="Arial" w:hAnsi="Arial" w:cs="Arial"/>
          <w:sz w:val="24"/>
          <w:szCs w:val="24"/>
        </w:rPr>
        <w:t>S</w:t>
      </w:r>
      <w:r>
        <w:rPr>
          <w:rFonts w:ascii="Arial" w:hAnsi="Arial" w:cs="Arial"/>
          <w:sz w:val="24"/>
          <w:szCs w:val="24"/>
        </w:rPr>
        <w:t>W2 position</w:t>
      </w:r>
      <w:r w:rsidRPr="00655C69">
        <w:rPr>
          <w:rFonts w:ascii="Arial" w:hAnsi="Arial" w:cs="Arial"/>
          <w:sz w:val="24"/>
          <w:szCs w:val="24"/>
        </w:rPr>
        <w:t xml:space="preserve"> 3 not used.</w:t>
      </w:r>
    </w:p>
    <w:p w14:paraId="5EF889C4" w14:textId="77777777" w:rsidR="00557961" w:rsidRDefault="00557961" w:rsidP="00557961">
      <w:pPr>
        <w:pStyle w:val="ListParagraph"/>
        <w:numPr>
          <w:ilvl w:val="0"/>
          <w:numId w:val="7"/>
        </w:numPr>
        <w:spacing w:after="0" w:line="240" w:lineRule="auto"/>
        <w:rPr>
          <w:rFonts w:ascii="Arial" w:hAnsi="Arial" w:cs="Arial"/>
          <w:sz w:val="24"/>
          <w:szCs w:val="24"/>
        </w:rPr>
      </w:pPr>
      <w:r w:rsidRPr="6ACC0B1F">
        <w:rPr>
          <w:rFonts w:ascii="Arial" w:hAnsi="Arial" w:cs="Arial"/>
          <w:sz w:val="24"/>
          <w:szCs w:val="24"/>
        </w:rPr>
        <w:t>Switch</w:t>
      </w:r>
      <w:r>
        <w:rPr>
          <w:rFonts w:ascii="Arial" w:hAnsi="Arial" w:cs="Arial"/>
          <w:sz w:val="24"/>
          <w:szCs w:val="24"/>
        </w:rPr>
        <w:t xml:space="preserve"> </w:t>
      </w:r>
      <w:r w:rsidRPr="00655C69">
        <w:rPr>
          <w:rFonts w:ascii="Arial" w:hAnsi="Arial" w:cs="Arial"/>
          <w:sz w:val="24"/>
          <w:szCs w:val="24"/>
        </w:rPr>
        <w:t>pushed to the left is closed, pushed to the right is open.</w:t>
      </w:r>
    </w:p>
    <w:p w14:paraId="7FCA0442" w14:textId="77777777" w:rsidR="00557961" w:rsidRPr="00472FE9" w:rsidRDefault="00557961" w:rsidP="00557961">
      <w:pPr>
        <w:pStyle w:val="ListParagraph"/>
        <w:numPr>
          <w:ilvl w:val="0"/>
          <w:numId w:val="7"/>
        </w:numPr>
        <w:spacing w:after="0" w:line="240" w:lineRule="auto"/>
        <w:rPr>
          <w:rFonts w:ascii="Arial" w:hAnsi="Arial" w:cs="Arial"/>
        </w:rPr>
      </w:pPr>
      <w:r>
        <w:rPr>
          <w:rFonts w:ascii="Arial" w:hAnsi="Arial" w:cs="Arial"/>
          <w:sz w:val="24"/>
          <w:szCs w:val="24"/>
        </w:rPr>
        <w:t>S</w:t>
      </w:r>
      <w:r w:rsidRPr="00472FE9">
        <w:rPr>
          <w:rFonts w:ascii="Arial" w:hAnsi="Arial" w:cs="Arial"/>
          <w:sz w:val="24"/>
          <w:szCs w:val="24"/>
        </w:rPr>
        <w:t>witch positions are numbered</w:t>
      </w:r>
      <w:r>
        <w:rPr>
          <w:rFonts w:ascii="Arial" w:hAnsi="Arial" w:cs="Arial"/>
          <w:sz w:val="24"/>
          <w:szCs w:val="24"/>
        </w:rPr>
        <w:t xml:space="preserve"> </w:t>
      </w:r>
      <w:r w:rsidRPr="00472FE9">
        <w:rPr>
          <w:rFonts w:ascii="Arial" w:hAnsi="Arial" w:cs="Arial"/>
          <w:sz w:val="24"/>
          <w:szCs w:val="24"/>
        </w:rPr>
        <w:t>1 to 8 from bottom to top.</w:t>
      </w:r>
    </w:p>
    <w:p w14:paraId="041252F0" w14:textId="77777777" w:rsidR="00557961" w:rsidRPr="00472FE9" w:rsidRDefault="00557961" w:rsidP="00557961">
      <w:pPr>
        <w:spacing w:after="0" w:line="240" w:lineRule="auto"/>
        <w:rPr>
          <w:rFonts w:ascii="Arial" w:hAnsi="Arial" w:cs="Arial"/>
        </w:rPr>
      </w:pPr>
    </w:p>
    <w:p w14:paraId="4E047783" w14:textId="77777777" w:rsidR="00557961" w:rsidRPr="00381E0F" w:rsidRDefault="00557961" w:rsidP="00557961">
      <w:pPr>
        <w:ind w:left="2880" w:firstLine="720"/>
        <w:rPr>
          <w:rFonts w:ascii="Arial" w:hAnsi="Arial" w:cs="Arial"/>
          <w:sz w:val="18"/>
          <w:szCs w:val="18"/>
        </w:rPr>
      </w:pPr>
      <w:r>
        <w:rPr>
          <w:rFonts w:ascii="Arial" w:hAnsi="Arial" w:cs="Arial"/>
          <w:noProof/>
        </w:rPr>
        <w:lastRenderedPageBreak/>
        <mc:AlternateContent>
          <mc:Choice Requires="wps">
            <w:drawing>
              <wp:anchor distT="0" distB="0" distL="114300" distR="114300" simplePos="0" relativeHeight="251689984" behindDoc="0" locked="0" layoutInCell="1" allowOverlap="1" wp14:anchorId="6F1F5E36" wp14:editId="216E270B">
                <wp:simplePos x="0" y="0"/>
                <wp:positionH relativeFrom="column">
                  <wp:posOffset>2203450</wp:posOffset>
                </wp:positionH>
                <wp:positionV relativeFrom="paragraph">
                  <wp:posOffset>1365250</wp:posOffset>
                </wp:positionV>
                <wp:extent cx="438150" cy="146050"/>
                <wp:effectExtent l="19050" t="19050" r="19050" b="44450"/>
                <wp:wrapNone/>
                <wp:docPr id="1220780277" name="Arrow: Left 2">
                  <a:extLst xmlns:a="http://schemas.openxmlformats.org/drawingml/2006/main">
                    <a:ext uri="{FF2B5EF4-FFF2-40B4-BE49-F238E27FC236}">
                      <a16:creationId xmlns:a16="http://schemas.microsoft.com/office/drawing/2014/main" id="{5C3B2868-348C-4E27-BC06-E3EEA4BF9AC2}"/>
                    </a:ext>
                  </a:extLst>
                </wp:docPr>
                <wp:cNvGraphicFramePr/>
                <a:graphic xmlns:a="http://schemas.openxmlformats.org/drawingml/2006/main">
                  <a:graphicData uri="http://schemas.microsoft.com/office/word/2010/wordprocessingShape">
                    <wps:wsp>
                      <wps:cNvSpPr/>
                      <wps:spPr>
                        <a:xfrm>
                          <a:off x="0" y="0"/>
                          <a:ext cx="438150" cy="146050"/>
                        </a:xfrm>
                        <a:prstGeom prst="leftArrow">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2C1E06" id="Arrow: Left 2" o:spid="_x0000_s1026" type="#_x0000_t66" style="position:absolute;margin-left:173.5pt;margin-top:107.5pt;width:34.5pt;height:1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" adj="3600" fillcolor="#e97132 [3205]" strokecolor="#030e13 [484]" strokeweight="1pt"/>
            </w:pict>
          </mc:Fallback>
        </mc:AlternateContent>
      </w:r>
      <w:r>
        <w:rPr>
          <w:rFonts w:ascii="Arial" w:hAnsi="Arial" w:cs="Arial"/>
          <w:noProof/>
        </w:rPr>
        <mc:AlternateContent>
          <mc:Choice Requires="wps">
            <w:drawing>
              <wp:anchor distT="0" distB="0" distL="114300" distR="114300" simplePos="0" relativeHeight="251688960" behindDoc="0" locked="0" layoutInCell="1" allowOverlap="1" wp14:anchorId="19DC9A5B" wp14:editId="3F1A41DE">
                <wp:simplePos x="0" y="0"/>
                <wp:positionH relativeFrom="column">
                  <wp:posOffset>3317875</wp:posOffset>
                </wp:positionH>
                <wp:positionV relativeFrom="paragraph">
                  <wp:posOffset>1351915</wp:posOffset>
                </wp:positionV>
                <wp:extent cx="419100" cy="146050"/>
                <wp:effectExtent l="0" t="19050" r="38100" b="44450"/>
                <wp:wrapNone/>
                <wp:docPr id="229462342" name="Arrow: Right 1">
                  <a:extLst xmlns:a="http://schemas.openxmlformats.org/drawingml/2006/main">
                    <a:ext uri="{FF2B5EF4-FFF2-40B4-BE49-F238E27FC236}">
                      <a16:creationId xmlns:a16="http://schemas.microsoft.com/office/drawing/2014/main" id="{91871E09-C74A-47B9-8B9E-8EBEDCB2AE9D}"/>
                    </a:ext>
                  </a:extLst>
                </wp:docPr>
                <wp:cNvGraphicFramePr/>
                <a:graphic xmlns:a="http://schemas.openxmlformats.org/drawingml/2006/main">
                  <a:graphicData uri="http://schemas.microsoft.com/office/word/2010/wordprocessingShape">
                    <wps:wsp>
                      <wps:cNvSpPr/>
                      <wps:spPr>
                        <a:xfrm>
                          <a:off x="0" y="0"/>
                          <a:ext cx="419100" cy="1460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3FC" id="Arrow: Right 1" o:spid="_x0000_s1026" type="#_x0000_t13" style="position:absolute;margin-left:261.25pt;margin-top:106.45pt;width:33pt;height: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" adj="17836" fillcolor="#156082 [3204]" strokecolor="#030e13 [484]" strokeweight="1pt"/>
            </w:pict>
          </mc:Fallback>
        </mc:AlternateContent>
      </w:r>
      <w:r w:rsidRPr="008D7826">
        <w:rPr>
          <w:rFonts w:ascii="Arial" w:hAnsi="Arial" w:cs="Arial"/>
          <w:sz w:val="18"/>
          <w:szCs w:val="18"/>
        </w:rPr>
        <w:t>Closed</w:t>
      </w:r>
      <w:r w:rsidRPr="0009041B">
        <w:rPr>
          <w:rFonts w:ascii="Arial" w:hAnsi="Arial" w:cs="Arial"/>
        </w:rPr>
        <w:t xml:space="preserve"> </w:t>
      </w:r>
      <w:r w:rsidRPr="008D7826">
        <w:rPr>
          <w:rFonts w:ascii="Arial" w:hAnsi="Arial" w:cs="Arial"/>
          <w:noProof/>
        </w:rPr>
        <w:drawing>
          <wp:inline distT="0" distB="0" distL="0" distR="0" wp14:anchorId="6D5DACF3" wp14:editId="3DC0D52C">
            <wp:extent cx="638175" cy="1276350"/>
            <wp:effectExtent l="0" t="0" r="9525" b="0"/>
            <wp:docPr id="1150897302" name="Picture 1">
              <a:extLst xmlns:a="http://schemas.openxmlformats.org/drawingml/2006/main">
                <a:ext uri="{FF2B5EF4-FFF2-40B4-BE49-F238E27FC236}">
                  <a16:creationId xmlns:a16="http://schemas.microsoft.com/office/drawing/2014/main" id="{04BEC761-B125-4B57-A412-412E6EA7AE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8175" cy="1276350"/>
                    </a:xfrm>
                    <a:prstGeom prst="rect">
                      <a:avLst/>
                    </a:prstGeom>
                    <a:noFill/>
                    <a:ln>
                      <a:noFill/>
                    </a:ln>
                  </pic:spPr>
                </pic:pic>
              </a:graphicData>
            </a:graphic>
          </wp:inline>
        </w:drawing>
      </w:r>
      <w:r w:rsidRPr="008D7826">
        <w:rPr>
          <w:rFonts w:ascii="Arial" w:hAnsi="Arial" w:cs="Arial"/>
          <w:sz w:val="18"/>
          <w:szCs w:val="18"/>
        </w:rPr>
        <w:t xml:space="preserve"> Open</w:t>
      </w:r>
    </w:p>
    <w:p w14:paraId="0A5DA706" w14:textId="77777777" w:rsidR="008C17B7" w:rsidRDefault="008C17B7" w:rsidP="00F005B6">
      <w:pPr>
        <w:autoSpaceDE w:val="0"/>
        <w:autoSpaceDN w:val="0"/>
        <w:adjustRightInd w:val="0"/>
        <w:spacing w:after="0" w:line="240" w:lineRule="auto"/>
        <w:rPr>
          <w:rFonts w:ascii="Arial" w:hAnsi="Arial" w:cs="Arial"/>
          <w:kern w:val="0"/>
          <w:sz w:val="24"/>
          <w:szCs w:val="24"/>
        </w:rPr>
      </w:pPr>
    </w:p>
    <w:p w14:paraId="05D84C03" w14:textId="77777777" w:rsidR="00826E75" w:rsidRDefault="00826E75" w:rsidP="00F005B6">
      <w:pPr>
        <w:autoSpaceDE w:val="0"/>
        <w:autoSpaceDN w:val="0"/>
        <w:adjustRightInd w:val="0"/>
        <w:spacing w:after="0" w:line="240" w:lineRule="auto"/>
        <w:rPr>
          <w:rFonts w:ascii="Arial" w:hAnsi="Arial" w:cs="Arial"/>
          <w:kern w:val="0"/>
          <w:sz w:val="24"/>
          <w:szCs w:val="24"/>
        </w:rPr>
      </w:pPr>
    </w:p>
    <w:p w14:paraId="07963C36" w14:textId="5F766E74" w:rsidR="004466DB" w:rsidRPr="007728B7" w:rsidRDefault="004466DB" w:rsidP="00F005B6">
      <w:pPr>
        <w:autoSpaceDE w:val="0"/>
        <w:autoSpaceDN w:val="0"/>
        <w:adjustRightInd w:val="0"/>
        <w:spacing w:after="0" w:line="240" w:lineRule="auto"/>
        <w:rPr>
          <w:rFonts w:ascii="Arial" w:hAnsi="Arial" w:cs="Arial"/>
          <w:b/>
          <w:bCs/>
          <w:kern w:val="0"/>
          <w:u w:val="single"/>
        </w:rPr>
      </w:pPr>
      <w:r w:rsidRPr="007728B7">
        <w:rPr>
          <w:rFonts w:ascii="Arial" w:hAnsi="Arial" w:cs="Arial"/>
          <w:b/>
          <w:bCs/>
          <w:kern w:val="0"/>
          <w:u w:val="single"/>
        </w:rPr>
        <w:t>Specifications:</w:t>
      </w:r>
    </w:p>
    <w:p w14:paraId="673C1AB0" w14:textId="77777777" w:rsidR="004466DB" w:rsidRPr="007728B7" w:rsidRDefault="004466DB" w:rsidP="00F005B6">
      <w:pPr>
        <w:autoSpaceDE w:val="0"/>
        <w:autoSpaceDN w:val="0"/>
        <w:adjustRightInd w:val="0"/>
        <w:spacing w:after="0" w:line="240" w:lineRule="auto"/>
        <w:rPr>
          <w:rFonts w:ascii="Arial" w:hAnsi="Arial" w:cs="Arial"/>
          <w:b/>
          <w:bCs/>
          <w:kern w:val="0"/>
          <w:u w:val="single"/>
        </w:rPr>
      </w:pPr>
    </w:p>
    <w:p w14:paraId="337259E3" w14:textId="4B0C0116" w:rsidR="004466DB" w:rsidRPr="007728B7" w:rsidRDefault="004466DB" w:rsidP="004466DB">
      <w:pPr>
        <w:autoSpaceDE w:val="0"/>
        <w:autoSpaceDN w:val="0"/>
        <w:adjustRightInd w:val="0"/>
        <w:spacing w:after="0" w:line="240" w:lineRule="auto"/>
        <w:rPr>
          <w:rFonts w:ascii="Arial" w:hAnsi="Arial" w:cs="Arial"/>
          <w:kern w:val="0"/>
        </w:rPr>
      </w:pPr>
      <w:r w:rsidRPr="007728B7">
        <w:rPr>
          <w:rFonts w:ascii="Arial" w:hAnsi="Arial" w:cs="Arial"/>
          <w:kern w:val="0"/>
        </w:rPr>
        <w:t>AC power supply:</w:t>
      </w:r>
      <w:r w:rsidRPr="007728B7">
        <w:rPr>
          <w:rFonts w:ascii="Arial" w:hAnsi="Arial" w:cs="Arial"/>
          <w:kern w:val="0"/>
        </w:rPr>
        <w:tab/>
        <w:t xml:space="preserve">120VAC, 2.5A, 60 Hz. Use terminal block at lower left. </w:t>
      </w:r>
    </w:p>
    <w:p w14:paraId="24221F54" w14:textId="1310374A" w:rsidR="004466DB" w:rsidRPr="007728B7" w:rsidRDefault="004466DB" w:rsidP="004466DB">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Minimum wire size 14 AWG, 600V insulation rating.</w:t>
      </w:r>
    </w:p>
    <w:p w14:paraId="1DE3101C" w14:textId="77777777" w:rsidR="004466DB" w:rsidRPr="007728B7" w:rsidRDefault="004466DB" w:rsidP="004466DB">
      <w:pPr>
        <w:autoSpaceDE w:val="0"/>
        <w:autoSpaceDN w:val="0"/>
        <w:adjustRightInd w:val="0"/>
        <w:spacing w:after="0" w:line="240" w:lineRule="auto"/>
        <w:rPr>
          <w:rFonts w:ascii="Arial" w:hAnsi="Arial" w:cs="Arial"/>
          <w:kern w:val="0"/>
        </w:rPr>
      </w:pPr>
    </w:p>
    <w:p w14:paraId="25B96CA1" w14:textId="1295669C" w:rsidR="004801D5" w:rsidRPr="007728B7" w:rsidRDefault="004466DB" w:rsidP="004466DB">
      <w:pPr>
        <w:autoSpaceDE w:val="0"/>
        <w:autoSpaceDN w:val="0"/>
        <w:adjustRightInd w:val="0"/>
        <w:spacing w:after="0" w:line="240" w:lineRule="auto"/>
        <w:rPr>
          <w:rFonts w:ascii="Arial" w:hAnsi="Arial" w:cs="Arial"/>
          <w:kern w:val="0"/>
        </w:rPr>
      </w:pPr>
      <w:r w:rsidRPr="007728B7">
        <w:rPr>
          <w:rFonts w:ascii="Arial" w:hAnsi="Arial" w:cs="Arial"/>
          <w:kern w:val="0"/>
        </w:rPr>
        <w:t>DC power</w:t>
      </w:r>
      <w:r w:rsidR="00475712" w:rsidRPr="007728B7">
        <w:rPr>
          <w:rFonts w:ascii="Arial" w:hAnsi="Arial" w:cs="Arial"/>
          <w:kern w:val="0"/>
        </w:rPr>
        <w:t xml:space="preserve"> supply</w:t>
      </w:r>
      <w:r w:rsidR="004801D5" w:rsidRPr="007728B7">
        <w:rPr>
          <w:rFonts w:ascii="Arial" w:hAnsi="Arial" w:cs="Arial"/>
          <w:kern w:val="0"/>
        </w:rPr>
        <w:t>:</w:t>
      </w:r>
      <w:r w:rsidR="004801D5" w:rsidRPr="007728B7">
        <w:rPr>
          <w:rFonts w:ascii="Arial" w:hAnsi="Arial" w:cs="Arial"/>
          <w:kern w:val="0"/>
        </w:rPr>
        <w:tab/>
      </w:r>
      <w:r w:rsidR="003219E5" w:rsidRPr="007728B7">
        <w:rPr>
          <w:rFonts w:ascii="Arial" w:hAnsi="Arial" w:cs="Arial"/>
          <w:kern w:val="0"/>
        </w:rPr>
        <w:t>24</w:t>
      </w:r>
      <w:r w:rsidRPr="007728B7">
        <w:rPr>
          <w:rFonts w:ascii="Arial" w:hAnsi="Arial" w:cs="Arial"/>
          <w:kern w:val="0"/>
        </w:rPr>
        <w:t>V DC nominal,</w:t>
      </w:r>
      <w:r w:rsidR="00475712" w:rsidRPr="007728B7">
        <w:rPr>
          <w:rFonts w:ascii="Arial" w:hAnsi="Arial" w:cs="Arial"/>
          <w:kern w:val="0"/>
        </w:rPr>
        <w:t xml:space="preserve"> </w:t>
      </w:r>
      <w:r w:rsidRPr="007728B7">
        <w:rPr>
          <w:rFonts w:ascii="Arial" w:hAnsi="Arial" w:cs="Arial"/>
          <w:kern w:val="0"/>
        </w:rPr>
        <w:t>6A</w:t>
      </w:r>
      <w:r w:rsidR="00475712" w:rsidRPr="007728B7">
        <w:rPr>
          <w:rFonts w:ascii="Arial" w:hAnsi="Arial" w:cs="Arial"/>
          <w:kern w:val="0"/>
        </w:rPr>
        <w:t xml:space="preserve"> Min.</w:t>
      </w:r>
      <w:r w:rsidR="004801D5" w:rsidRPr="007728B7">
        <w:rPr>
          <w:rFonts w:ascii="Arial" w:hAnsi="Arial" w:cs="Arial"/>
          <w:kern w:val="0"/>
        </w:rPr>
        <w:t xml:space="preserve"> Regulated power supply</w:t>
      </w:r>
    </w:p>
    <w:p w14:paraId="7C0F6688" w14:textId="20633963" w:rsidR="004466DB" w:rsidRPr="007728B7" w:rsidRDefault="004801D5" w:rsidP="004801D5">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24V DC battery backup 7AH minimum capacity</w:t>
      </w:r>
      <w:r w:rsidR="00A97509" w:rsidRPr="007728B7">
        <w:rPr>
          <w:rFonts w:ascii="Arial" w:hAnsi="Arial" w:cs="Arial"/>
          <w:kern w:val="0"/>
        </w:rPr>
        <w:t>.</w:t>
      </w:r>
    </w:p>
    <w:p w14:paraId="15A68A76" w14:textId="77777777" w:rsidR="00A97509" w:rsidRPr="007728B7" w:rsidRDefault="00A97509" w:rsidP="00A97509">
      <w:pPr>
        <w:autoSpaceDE w:val="0"/>
        <w:autoSpaceDN w:val="0"/>
        <w:adjustRightInd w:val="0"/>
        <w:spacing w:after="0" w:line="240" w:lineRule="auto"/>
        <w:rPr>
          <w:rFonts w:ascii="Arial" w:hAnsi="Arial" w:cs="Arial"/>
          <w:kern w:val="0"/>
        </w:rPr>
      </w:pPr>
    </w:p>
    <w:p w14:paraId="60CFBB97" w14:textId="0FDE3BF2" w:rsidR="00A97509" w:rsidRPr="007728B7" w:rsidRDefault="00A97509" w:rsidP="00A97509">
      <w:pPr>
        <w:autoSpaceDE w:val="0"/>
        <w:autoSpaceDN w:val="0"/>
        <w:adjustRightInd w:val="0"/>
        <w:spacing w:after="0" w:line="240" w:lineRule="auto"/>
        <w:rPr>
          <w:rFonts w:ascii="Arial" w:hAnsi="Arial" w:cs="Arial"/>
          <w:kern w:val="0"/>
        </w:rPr>
      </w:pPr>
      <w:r w:rsidRPr="007728B7">
        <w:rPr>
          <w:rFonts w:ascii="Arial" w:hAnsi="Arial" w:cs="Arial"/>
          <w:kern w:val="0"/>
        </w:rPr>
        <w:t>Battery Backup:</w:t>
      </w:r>
      <w:r w:rsidRPr="007728B7">
        <w:rPr>
          <w:rFonts w:ascii="Arial" w:hAnsi="Arial" w:cs="Arial"/>
          <w:kern w:val="0"/>
        </w:rPr>
        <w:tab/>
        <w:t>24Hr minimum standby plus 15 min</w:t>
      </w:r>
      <w:r w:rsidR="002A61B6" w:rsidRPr="007728B7">
        <w:rPr>
          <w:rFonts w:ascii="Arial" w:hAnsi="Arial" w:cs="Arial"/>
          <w:kern w:val="0"/>
        </w:rPr>
        <w:t>utes</w:t>
      </w:r>
      <w:r w:rsidRPr="007728B7">
        <w:rPr>
          <w:rFonts w:ascii="Arial" w:hAnsi="Arial" w:cs="Arial"/>
          <w:kern w:val="0"/>
        </w:rPr>
        <w:t xml:space="preserve"> alarm under full load</w:t>
      </w:r>
      <w:r w:rsidR="002A61B6" w:rsidRPr="007728B7">
        <w:rPr>
          <w:rFonts w:ascii="Arial" w:hAnsi="Arial" w:cs="Arial"/>
          <w:kern w:val="0"/>
        </w:rPr>
        <w:t>.</w:t>
      </w:r>
    </w:p>
    <w:p w14:paraId="4DF0EC9C" w14:textId="77777777" w:rsidR="002A61B6" w:rsidRPr="007728B7" w:rsidRDefault="002A61B6" w:rsidP="00A97509">
      <w:pPr>
        <w:autoSpaceDE w:val="0"/>
        <w:autoSpaceDN w:val="0"/>
        <w:adjustRightInd w:val="0"/>
        <w:spacing w:after="0" w:line="240" w:lineRule="auto"/>
        <w:rPr>
          <w:rFonts w:ascii="Arial" w:hAnsi="Arial" w:cs="Arial"/>
          <w:kern w:val="0"/>
        </w:rPr>
      </w:pPr>
    </w:p>
    <w:p w14:paraId="7D78A3AE" w14:textId="3142743D" w:rsidR="002A61B6" w:rsidRPr="007728B7" w:rsidRDefault="002A61B6" w:rsidP="00A97509">
      <w:pPr>
        <w:autoSpaceDE w:val="0"/>
        <w:autoSpaceDN w:val="0"/>
        <w:adjustRightInd w:val="0"/>
        <w:spacing w:after="0" w:line="240" w:lineRule="auto"/>
        <w:rPr>
          <w:rFonts w:ascii="Arial" w:hAnsi="Arial" w:cs="Arial"/>
          <w:kern w:val="0"/>
        </w:rPr>
      </w:pPr>
      <w:r w:rsidRPr="007728B7">
        <w:rPr>
          <w:rFonts w:ascii="Arial" w:hAnsi="Arial" w:cs="Arial"/>
          <w:kern w:val="0"/>
        </w:rPr>
        <w:t>DC current:</w:t>
      </w:r>
      <w:r w:rsidRPr="007728B7">
        <w:rPr>
          <w:rFonts w:ascii="Arial" w:hAnsi="Arial" w:cs="Arial"/>
          <w:kern w:val="0"/>
        </w:rPr>
        <w:tab/>
      </w:r>
      <w:r w:rsidRPr="007728B7">
        <w:rPr>
          <w:rFonts w:ascii="Arial" w:hAnsi="Arial" w:cs="Arial"/>
          <w:kern w:val="0"/>
        </w:rPr>
        <w:tab/>
        <w:t xml:space="preserve">Full load active current 3.2A </w:t>
      </w:r>
      <w:r w:rsidR="00475712" w:rsidRPr="007728B7">
        <w:rPr>
          <w:rFonts w:ascii="Arial" w:hAnsi="Arial" w:cs="Arial"/>
          <w:kern w:val="0"/>
        </w:rPr>
        <w:t>@</w:t>
      </w:r>
      <w:r w:rsidRPr="007728B7">
        <w:rPr>
          <w:rFonts w:ascii="Arial" w:hAnsi="Arial" w:cs="Arial"/>
          <w:kern w:val="0"/>
        </w:rPr>
        <w:t xml:space="preserve"> 24Vdc</w:t>
      </w:r>
    </w:p>
    <w:p w14:paraId="13DFBAFB" w14:textId="0E6417B3" w:rsidR="00485E2F" w:rsidRPr="007728B7" w:rsidRDefault="002A61B6" w:rsidP="00A97509">
      <w:pPr>
        <w:autoSpaceDE w:val="0"/>
        <w:autoSpaceDN w:val="0"/>
        <w:adjustRightInd w:val="0"/>
        <w:spacing w:after="0" w:line="240" w:lineRule="auto"/>
        <w:rPr>
          <w:rFonts w:ascii="Arial" w:hAnsi="Arial" w:cs="Arial"/>
          <w:kern w:val="0"/>
        </w:rPr>
      </w:pPr>
      <w:r w:rsidRPr="007728B7">
        <w:rPr>
          <w:rFonts w:ascii="Arial" w:hAnsi="Arial" w:cs="Arial"/>
          <w:kern w:val="0"/>
        </w:rPr>
        <w:tab/>
      </w:r>
      <w:r w:rsidRPr="007728B7">
        <w:rPr>
          <w:rFonts w:ascii="Arial" w:hAnsi="Arial" w:cs="Arial"/>
          <w:kern w:val="0"/>
        </w:rPr>
        <w:tab/>
      </w:r>
      <w:r w:rsidRPr="007728B7">
        <w:rPr>
          <w:rFonts w:ascii="Arial" w:hAnsi="Arial" w:cs="Arial"/>
          <w:kern w:val="0"/>
        </w:rPr>
        <w:tab/>
        <w:t>Standby</w:t>
      </w:r>
      <w:r w:rsidR="00485E2F" w:rsidRPr="007728B7">
        <w:rPr>
          <w:rFonts w:ascii="Arial" w:hAnsi="Arial" w:cs="Arial"/>
          <w:kern w:val="0"/>
        </w:rPr>
        <w:t xml:space="preserve"> DC</w:t>
      </w:r>
      <w:r w:rsidRPr="007728B7">
        <w:rPr>
          <w:rFonts w:ascii="Arial" w:hAnsi="Arial" w:cs="Arial"/>
          <w:kern w:val="0"/>
        </w:rPr>
        <w:t xml:space="preserve"> current</w:t>
      </w:r>
      <w:r w:rsidR="00485E2F" w:rsidRPr="007728B7">
        <w:rPr>
          <w:rFonts w:ascii="Arial" w:hAnsi="Arial" w:cs="Arial"/>
          <w:kern w:val="0"/>
        </w:rPr>
        <w:t xml:space="preserve">: </w:t>
      </w:r>
      <w:r w:rsidR="00475712" w:rsidRPr="007728B7">
        <w:rPr>
          <w:rFonts w:ascii="Arial" w:hAnsi="Arial" w:cs="Arial"/>
          <w:kern w:val="0"/>
        </w:rPr>
        <w:t>0.</w:t>
      </w:r>
      <w:r w:rsidRPr="007728B7">
        <w:rPr>
          <w:rFonts w:ascii="Arial" w:hAnsi="Arial" w:cs="Arial"/>
          <w:kern w:val="0"/>
        </w:rPr>
        <w:t>2</w:t>
      </w:r>
      <w:r w:rsidR="00475712" w:rsidRPr="007728B7">
        <w:rPr>
          <w:rFonts w:ascii="Arial" w:hAnsi="Arial" w:cs="Arial"/>
          <w:kern w:val="0"/>
        </w:rPr>
        <w:t>5</w:t>
      </w:r>
      <w:r w:rsidRPr="007728B7">
        <w:rPr>
          <w:rFonts w:ascii="Arial" w:hAnsi="Arial" w:cs="Arial"/>
          <w:kern w:val="0"/>
        </w:rPr>
        <w:t xml:space="preserve">A </w:t>
      </w:r>
      <w:r w:rsidR="00485E2F" w:rsidRPr="007728B7">
        <w:rPr>
          <w:rFonts w:ascii="Arial" w:hAnsi="Arial" w:cs="Arial"/>
          <w:kern w:val="0"/>
        </w:rPr>
        <w:t xml:space="preserve">with </w:t>
      </w:r>
      <w:r w:rsidRPr="007728B7">
        <w:rPr>
          <w:rFonts w:ascii="Arial" w:hAnsi="Arial" w:cs="Arial"/>
          <w:kern w:val="0"/>
        </w:rPr>
        <w:t>AC</w:t>
      </w:r>
      <w:r w:rsidR="00485E2F" w:rsidRPr="007728B7">
        <w:rPr>
          <w:rFonts w:ascii="Arial" w:hAnsi="Arial" w:cs="Arial"/>
          <w:kern w:val="0"/>
        </w:rPr>
        <w:t xml:space="preserve"> power</w:t>
      </w:r>
      <w:r w:rsidRPr="007728B7">
        <w:rPr>
          <w:rFonts w:ascii="Arial" w:hAnsi="Arial" w:cs="Arial"/>
          <w:kern w:val="0"/>
        </w:rPr>
        <w:t xml:space="preserve"> present.</w:t>
      </w:r>
    </w:p>
    <w:p w14:paraId="7FCE945C" w14:textId="11999B26" w:rsidR="002A61B6" w:rsidRPr="007728B7" w:rsidRDefault="00485E2F" w:rsidP="00485E2F">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 xml:space="preserve">Standby DC current: </w:t>
      </w:r>
      <w:r w:rsidR="00475712" w:rsidRPr="007728B7">
        <w:rPr>
          <w:rFonts w:ascii="Arial" w:hAnsi="Arial" w:cs="Arial"/>
          <w:kern w:val="0"/>
        </w:rPr>
        <w:t>0.14</w:t>
      </w:r>
      <w:r w:rsidR="002A61B6" w:rsidRPr="007728B7">
        <w:rPr>
          <w:rFonts w:ascii="Arial" w:hAnsi="Arial" w:cs="Arial"/>
          <w:kern w:val="0"/>
        </w:rPr>
        <w:t>A on battery.</w:t>
      </w:r>
    </w:p>
    <w:p w14:paraId="3B79AA85" w14:textId="77777777" w:rsidR="0056592D" w:rsidRPr="007728B7" w:rsidRDefault="0056592D" w:rsidP="00A97509">
      <w:pPr>
        <w:autoSpaceDE w:val="0"/>
        <w:autoSpaceDN w:val="0"/>
        <w:adjustRightInd w:val="0"/>
        <w:spacing w:after="0" w:line="240" w:lineRule="auto"/>
        <w:rPr>
          <w:rFonts w:ascii="Arial" w:hAnsi="Arial" w:cs="Arial"/>
          <w:kern w:val="0"/>
        </w:rPr>
      </w:pPr>
    </w:p>
    <w:p w14:paraId="2F8E6860" w14:textId="0C234A2E" w:rsidR="0056592D" w:rsidRDefault="0056592D" w:rsidP="00A97509">
      <w:pPr>
        <w:autoSpaceDE w:val="0"/>
        <w:autoSpaceDN w:val="0"/>
        <w:adjustRightInd w:val="0"/>
        <w:spacing w:after="0" w:line="240" w:lineRule="auto"/>
        <w:rPr>
          <w:rFonts w:ascii="Arial" w:hAnsi="Arial" w:cs="Arial"/>
          <w:kern w:val="0"/>
        </w:rPr>
      </w:pPr>
      <w:r w:rsidRPr="007728B7">
        <w:rPr>
          <w:rFonts w:ascii="Arial" w:hAnsi="Arial" w:cs="Arial"/>
          <w:kern w:val="0"/>
        </w:rPr>
        <w:t>Speaker Circuits:</w:t>
      </w:r>
      <w:r w:rsidRPr="007728B7">
        <w:rPr>
          <w:rFonts w:ascii="Arial" w:hAnsi="Arial" w:cs="Arial"/>
          <w:kern w:val="0"/>
        </w:rPr>
        <w:tab/>
        <w:t>2 Class A or B (Style Y or Z) supervised with 10K, 1W EOL resistor.</w:t>
      </w:r>
    </w:p>
    <w:p w14:paraId="7048FD8A" w14:textId="5640E9CE" w:rsidR="0056592D" w:rsidRPr="007728B7" w:rsidRDefault="007728B7" w:rsidP="00A97509">
      <w:pPr>
        <w:autoSpaceDE w:val="0"/>
        <w:autoSpaceDN w:val="0"/>
        <w:adjustRightInd w:val="0"/>
        <w:spacing w:after="0" w:line="240" w:lineRule="auto"/>
        <w:rPr>
          <w:rFonts w:ascii="Arial" w:hAnsi="Arial" w:cs="Arial"/>
          <w:kern w:val="0"/>
        </w:rPr>
      </w:pPr>
      <w:r>
        <w:rPr>
          <w:rFonts w:ascii="Arial" w:hAnsi="Arial" w:cs="Arial"/>
          <w:kern w:val="0"/>
        </w:rPr>
        <w:tab/>
      </w:r>
      <w:r>
        <w:rPr>
          <w:rFonts w:ascii="Arial" w:hAnsi="Arial" w:cs="Arial"/>
          <w:kern w:val="0"/>
        </w:rPr>
        <w:tab/>
      </w:r>
      <w:r>
        <w:rPr>
          <w:rFonts w:ascii="Arial" w:hAnsi="Arial" w:cs="Arial"/>
          <w:kern w:val="0"/>
        </w:rPr>
        <w:tab/>
      </w:r>
      <w:r w:rsidR="0056592D" w:rsidRPr="007728B7">
        <w:rPr>
          <w:rFonts w:ascii="Arial" w:hAnsi="Arial" w:cs="Arial"/>
          <w:kern w:val="0"/>
        </w:rPr>
        <w:t>Speaker Audio Output Voltage 25Vrms nominal.</w:t>
      </w:r>
    </w:p>
    <w:p w14:paraId="37BE5877" w14:textId="3B337A90" w:rsidR="0056592D" w:rsidRPr="007728B7" w:rsidRDefault="0056592D" w:rsidP="0056592D">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70V option with external listed transformer.</w:t>
      </w:r>
    </w:p>
    <w:p w14:paraId="2B209945" w14:textId="77777777" w:rsidR="0054204B" w:rsidRPr="007728B7" w:rsidRDefault="0056592D" w:rsidP="0056592D">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Rated output power 30W each circuit, 60W total.</w:t>
      </w:r>
    </w:p>
    <w:p w14:paraId="288983C9" w14:textId="7FC8B91D" w:rsidR="002A61B6" w:rsidRPr="007728B7" w:rsidRDefault="0056592D" w:rsidP="0056592D">
      <w:pPr>
        <w:autoSpaceDE w:val="0"/>
        <w:autoSpaceDN w:val="0"/>
        <w:adjustRightInd w:val="0"/>
        <w:spacing w:after="0" w:line="240" w:lineRule="auto"/>
        <w:ind w:left="1440" w:firstLine="720"/>
        <w:rPr>
          <w:rFonts w:ascii="Arial" w:hAnsi="Arial" w:cs="Arial"/>
          <w:kern w:val="0"/>
        </w:rPr>
      </w:pPr>
      <w:r w:rsidRPr="007728B7">
        <w:rPr>
          <w:rFonts w:ascii="Arial" w:hAnsi="Arial" w:cs="Arial"/>
          <w:kern w:val="0"/>
        </w:rPr>
        <w:t>Power Limited</w:t>
      </w:r>
      <w:r w:rsidR="00BA4E16" w:rsidRPr="007728B7">
        <w:rPr>
          <w:rFonts w:ascii="Arial" w:hAnsi="Arial" w:cs="Arial"/>
          <w:kern w:val="0"/>
        </w:rPr>
        <w:t xml:space="preserve"> output circuit</w:t>
      </w:r>
      <w:r w:rsidRPr="007728B7">
        <w:rPr>
          <w:rFonts w:ascii="Arial" w:hAnsi="Arial" w:cs="Arial"/>
          <w:kern w:val="0"/>
        </w:rPr>
        <w:t>.</w:t>
      </w:r>
      <w:r w:rsidR="0054204B" w:rsidRPr="007728B7">
        <w:rPr>
          <w:rFonts w:ascii="Arial" w:hAnsi="Arial" w:cs="Arial"/>
          <w:kern w:val="0"/>
        </w:rPr>
        <w:t xml:space="preserve"> 18AWG minimum wire size</w:t>
      </w:r>
      <w:r w:rsidR="000B382A" w:rsidRPr="007728B7">
        <w:rPr>
          <w:rFonts w:ascii="Arial" w:hAnsi="Arial" w:cs="Arial"/>
          <w:kern w:val="0"/>
        </w:rPr>
        <w:t>.</w:t>
      </w:r>
    </w:p>
    <w:p w14:paraId="19735D01" w14:textId="77777777" w:rsidR="001B0D3B" w:rsidRPr="007728B7" w:rsidRDefault="001B0D3B" w:rsidP="0056592D">
      <w:pPr>
        <w:autoSpaceDE w:val="0"/>
        <w:autoSpaceDN w:val="0"/>
        <w:adjustRightInd w:val="0"/>
        <w:spacing w:after="0" w:line="240" w:lineRule="auto"/>
        <w:ind w:left="1440" w:firstLine="720"/>
        <w:rPr>
          <w:rFonts w:ascii="Arial" w:hAnsi="Arial" w:cs="Arial"/>
          <w:kern w:val="0"/>
        </w:rPr>
      </w:pPr>
    </w:p>
    <w:p w14:paraId="207C3E9E" w14:textId="6EA3F9BC" w:rsidR="000B382A" w:rsidRPr="007728B7" w:rsidRDefault="001B0D3B" w:rsidP="001B0D3B">
      <w:pPr>
        <w:autoSpaceDE w:val="0"/>
        <w:autoSpaceDN w:val="0"/>
        <w:adjustRightInd w:val="0"/>
        <w:spacing w:after="0" w:line="240" w:lineRule="auto"/>
        <w:ind w:left="2160" w:hanging="2160"/>
        <w:rPr>
          <w:rFonts w:ascii="Arial" w:hAnsi="Arial" w:cs="Arial"/>
          <w:kern w:val="0"/>
        </w:rPr>
      </w:pPr>
      <w:r w:rsidRPr="007728B7">
        <w:rPr>
          <w:rFonts w:ascii="Arial" w:hAnsi="Arial" w:cs="Arial"/>
          <w:kern w:val="0"/>
        </w:rPr>
        <w:t>NAC Output:</w:t>
      </w:r>
      <w:r w:rsidRPr="007728B7">
        <w:rPr>
          <w:rFonts w:ascii="Arial" w:hAnsi="Arial" w:cs="Arial"/>
          <w:kern w:val="0"/>
        </w:rPr>
        <w:tab/>
        <w:t xml:space="preserve">Reverse polarity 24V DC @ </w:t>
      </w:r>
      <w:r w:rsidR="008C17B7">
        <w:rPr>
          <w:rFonts w:ascii="Arial" w:hAnsi="Arial" w:cs="Arial"/>
          <w:kern w:val="0"/>
        </w:rPr>
        <w:t>3</w:t>
      </w:r>
      <w:r w:rsidRPr="007728B7">
        <w:rPr>
          <w:rFonts w:ascii="Arial" w:hAnsi="Arial" w:cs="Arial"/>
          <w:kern w:val="0"/>
        </w:rPr>
        <w:t>00mA Max. Class A or B wiring.</w:t>
      </w:r>
    </w:p>
    <w:p w14:paraId="72167C66" w14:textId="75FDF0B5" w:rsidR="001B0D3B" w:rsidRPr="007728B7" w:rsidRDefault="001B0D3B" w:rsidP="001B0D3B">
      <w:pPr>
        <w:autoSpaceDE w:val="0"/>
        <w:autoSpaceDN w:val="0"/>
        <w:adjustRightInd w:val="0"/>
        <w:spacing w:after="0" w:line="240" w:lineRule="auto"/>
        <w:ind w:left="2160" w:hanging="2160"/>
        <w:rPr>
          <w:rFonts w:ascii="Arial" w:hAnsi="Arial" w:cs="Arial"/>
          <w:kern w:val="0"/>
        </w:rPr>
      </w:pPr>
      <w:r w:rsidRPr="007728B7">
        <w:rPr>
          <w:rFonts w:ascii="Arial" w:hAnsi="Arial" w:cs="Arial"/>
          <w:b/>
          <w:bCs/>
          <w:kern w:val="0"/>
        </w:rPr>
        <w:tab/>
      </w:r>
      <w:r w:rsidRPr="007728B7">
        <w:rPr>
          <w:rFonts w:ascii="Arial" w:hAnsi="Arial" w:cs="Arial"/>
          <w:kern w:val="0"/>
        </w:rPr>
        <w:t>10K EOL resistor.</w:t>
      </w:r>
    </w:p>
    <w:p w14:paraId="19C574CA" w14:textId="77777777" w:rsidR="001B0D3B" w:rsidRPr="007728B7" w:rsidRDefault="001B0D3B" w:rsidP="001B0D3B">
      <w:pPr>
        <w:autoSpaceDE w:val="0"/>
        <w:autoSpaceDN w:val="0"/>
        <w:adjustRightInd w:val="0"/>
        <w:spacing w:after="0" w:line="240" w:lineRule="auto"/>
        <w:ind w:left="2160" w:hanging="2160"/>
        <w:rPr>
          <w:rFonts w:ascii="Arial" w:hAnsi="Arial" w:cs="Arial"/>
          <w:kern w:val="0"/>
        </w:rPr>
      </w:pPr>
    </w:p>
    <w:p w14:paraId="5C92FE8D" w14:textId="208B5C50" w:rsidR="000B382A" w:rsidRPr="007728B7" w:rsidRDefault="000B382A" w:rsidP="000B382A">
      <w:pPr>
        <w:autoSpaceDE w:val="0"/>
        <w:autoSpaceDN w:val="0"/>
        <w:adjustRightInd w:val="0"/>
        <w:spacing w:after="0" w:line="240" w:lineRule="auto"/>
        <w:ind w:left="2160" w:hanging="2160"/>
        <w:rPr>
          <w:rFonts w:ascii="Arial" w:hAnsi="Arial" w:cs="Arial"/>
          <w:kern w:val="0"/>
        </w:rPr>
      </w:pPr>
      <w:r w:rsidRPr="007728B7">
        <w:rPr>
          <w:rFonts w:ascii="Arial" w:hAnsi="Arial" w:cs="Arial"/>
          <w:kern w:val="0"/>
        </w:rPr>
        <w:t>Activation Inputs:</w:t>
      </w:r>
      <w:r w:rsidRPr="007728B7">
        <w:rPr>
          <w:rFonts w:ascii="Arial" w:hAnsi="Arial" w:cs="Arial"/>
          <w:kern w:val="0"/>
        </w:rPr>
        <w:tab/>
        <w:t>Primary NAC alarm input on J8 with pass through EOL resistor for fault annunciation at FACP. Regulated 12V to 28V DC reverse polarity input</w:t>
      </w:r>
      <w:r w:rsidR="0072322D" w:rsidRPr="007728B7">
        <w:rPr>
          <w:rFonts w:ascii="Arial" w:hAnsi="Arial" w:cs="Arial"/>
          <w:kern w:val="0"/>
        </w:rPr>
        <w:t>.</w:t>
      </w:r>
    </w:p>
    <w:p w14:paraId="3477BA60" w14:textId="0FFC6DE6" w:rsidR="0072322D" w:rsidRPr="007728B7" w:rsidRDefault="0072322D" w:rsidP="000B382A">
      <w:pPr>
        <w:autoSpaceDE w:val="0"/>
        <w:autoSpaceDN w:val="0"/>
        <w:adjustRightInd w:val="0"/>
        <w:spacing w:after="0" w:line="240" w:lineRule="auto"/>
        <w:ind w:left="2160" w:hanging="2160"/>
        <w:rPr>
          <w:rFonts w:ascii="Arial" w:hAnsi="Arial" w:cs="Arial"/>
          <w:kern w:val="0"/>
        </w:rPr>
      </w:pPr>
      <w:r w:rsidRPr="007728B7">
        <w:rPr>
          <w:rFonts w:ascii="Arial" w:hAnsi="Arial" w:cs="Arial"/>
          <w:kern w:val="0"/>
        </w:rPr>
        <w:tab/>
        <w:t>Primary contact closure alarm input on J10. Dry contact closure supervised wiring with 10K EOL resistor.</w:t>
      </w:r>
    </w:p>
    <w:p w14:paraId="3AF7B927" w14:textId="652CE7B4" w:rsidR="0072322D" w:rsidRPr="007728B7" w:rsidRDefault="0072322D" w:rsidP="000B382A">
      <w:pPr>
        <w:autoSpaceDE w:val="0"/>
        <w:autoSpaceDN w:val="0"/>
        <w:adjustRightInd w:val="0"/>
        <w:spacing w:after="0" w:line="240" w:lineRule="auto"/>
        <w:ind w:left="2160" w:hanging="2160"/>
        <w:rPr>
          <w:rFonts w:ascii="Arial" w:hAnsi="Arial" w:cs="Arial"/>
          <w:kern w:val="0"/>
        </w:rPr>
      </w:pPr>
      <w:r w:rsidRPr="007728B7">
        <w:rPr>
          <w:rFonts w:ascii="Arial" w:hAnsi="Arial" w:cs="Arial"/>
          <w:kern w:val="0"/>
        </w:rPr>
        <w:tab/>
        <w:t xml:space="preserve">4 secondary dry contact inputs on J18 </w:t>
      </w:r>
      <w:r w:rsidR="0064159A" w:rsidRPr="007728B7">
        <w:rPr>
          <w:rFonts w:ascii="Arial" w:hAnsi="Arial" w:cs="Arial"/>
          <w:kern w:val="0"/>
        </w:rPr>
        <w:t xml:space="preserve">each </w:t>
      </w:r>
      <w:r w:rsidRPr="007728B7">
        <w:rPr>
          <w:rFonts w:ascii="Arial" w:hAnsi="Arial" w:cs="Arial"/>
          <w:kern w:val="0"/>
        </w:rPr>
        <w:t>supervised wiring using 10K EOL resistor</w:t>
      </w:r>
      <w:r w:rsidR="0064159A" w:rsidRPr="007728B7">
        <w:rPr>
          <w:rFonts w:ascii="Arial" w:hAnsi="Arial" w:cs="Arial"/>
          <w:kern w:val="0"/>
        </w:rPr>
        <w:t>.</w:t>
      </w:r>
    </w:p>
    <w:p w14:paraId="10E7EFA6" w14:textId="77777777" w:rsidR="00BA4E16" w:rsidRPr="007728B7" w:rsidRDefault="00BA4E16" w:rsidP="000B382A">
      <w:pPr>
        <w:autoSpaceDE w:val="0"/>
        <w:autoSpaceDN w:val="0"/>
        <w:adjustRightInd w:val="0"/>
        <w:spacing w:after="0" w:line="240" w:lineRule="auto"/>
        <w:ind w:left="2160" w:hanging="2160"/>
        <w:rPr>
          <w:rFonts w:ascii="Arial" w:hAnsi="Arial" w:cs="Arial"/>
          <w:kern w:val="0"/>
        </w:rPr>
      </w:pPr>
    </w:p>
    <w:p w14:paraId="7F7B19B2" w14:textId="77777777" w:rsidR="00BA4E16" w:rsidRPr="007728B7" w:rsidRDefault="00BA4E16" w:rsidP="000B382A">
      <w:pPr>
        <w:autoSpaceDE w:val="0"/>
        <w:autoSpaceDN w:val="0"/>
        <w:adjustRightInd w:val="0"/>
        <w:spacing w:after="0" w:line="240" w:lineRule="auto"/>
        <w:ind w:left="2160" w:hanging="2160"/>
        <w:rPr>
          <w:rFonts w:ascii="Arial" w:hAnsi="Arial" w:cs="Arial"/>
          <w:kern w:val="0"/>
        </w:rPr>
      </w:pPr>
      <w:r w:rsidRPr="007728B7">
        <w:rPr>
          <w:rFonts w:ascii="Arial" w:hAnsi="Arial" w:cs="Arial"/>
          <w:kern w:val="0"/>
        </w:rPr>
        <w:t>Auxiliary Audio:</w:t>
      </w:r>
      <w:r w:rsidRPr="007728B7">
        <w:rPr>
          <w:rFonts w:ascii="Arial" w:hAnsi="Arial" w:cs="Arial"/>
          <w:kern w:val="0"/>
        </w:rPr>
        <w:tab/>
        <w:t xml:space="preserve">4 wire supervised input. </w:t>
      </w:r>
    </w:p>
    <w:p w14:paraId="1CC52983" w14:textId="4ED44237" w:rsidR="00BA4E16" w:rsidRPr="007728B7" w:rsidRDefault="00BA4E16" w:rsidP="00BA4E16">
      <w:pPr>
        <w:autoSpaceDE w:val="0"/>
        <w:autoSpaceDN w:val="0"/>
        <w:adjustRightInd w:val="0"/>
        <w:spacing w:after="0" w:line="240" w:lineRule="auto"/>
        <w:ind w:left="2160"/>
        <w:rPr>
          <w:rFonts w:ascii="Arial" w:hAnsi="Arial" w:cs="Arial"/>
          <w:kern w:val="0"/>
        </w:rPr>
      </w:pPr>
      <w:r w:rsidRPr="007728B7">
        <w:rPr>
          <w:rFonts w:ascii="Arial" w:hAnsi="Arial" w:cs="Arial"/>
          <w:kern w:val="0"/>
        </w:rPr>
        <w:t>1 pair dry contact activation, 1 pair input audio 1Vrms nominal.</w:t>
      </w:r>
    </w:p>
    <w:p w14:paraId="6DE296D7" w14:textId="77777777" w:rsidR="00A97509" w:rsidRPr="007728B7" w:rsidRDefault="00A97509" w:rsidP="00A97509">
      <w:pPr>
        <w:autoSpaceDE w:val="0"/>
        <w:autoSpaceDN w:val="0"/>
        <w:adjustRightInd w:val="0"/>
        <w:spacing w:after="0" w:line="240" w:lineRule="auto"/>
        <w:rPr>
          <w:rFonts w:ascii="Arial" w:hAnsi="Arial" w:cs="Arial"/>
          <w:kern w:val="0"/>
        </w:rPr>
      </w:pPr>
    </w:p>
    <w:p w14:paraId="2A988528" w14:textId="77777777" w:rsidR="00A97509" w:rsidRPr="007728B7" w:rsidRDefault="00A97509" w:rsidP="00A97509">
      <w:pPr>
        <w:autoSpaceDE w:val="0"/>
        <w:autoSpaceDN w:val="0"/>
        <w:adjustRightInd w:val="0"/>
        <w:spacing w:after="0" w:line="240" w:lineRule="auto"/>
        <w:rPr>
          <w:rFonts w:ascii="Arial" w:hAnsi="Arial" w:cs="Arial"/>
          <w:kern w:val="0"/>
        </w:rPr>
      </w:pPr>
    </w:p>
    <w:p w14:paraId="1FE827FE" w14:textId="792BCC06" w:rsidR="00A97509" w:rsidRPr="007728B7" w:rsidRDefault="00BA4E16" w:rsidP="00A97509">
      <w:pPr>
        <w:autoSpaceDE w:val="0"/>
        <w:autoSpaceDN w:val="0"/>
        <w:adjustRightInd w:val="0"/>
        <w:spacing w:after="0" w:line="240" w:lineRule="auto"/>
        <w:rPr>
          <w:rFonts w:ascii="Arial" w:hAnsi="Arial" w:cs="Arial"/>
          <w:kern w:val="0"/>
        </w:rPr>
      </w:pPr>
      <w:r w:rsidRPr="007728B7">
        <w:rPr>
          <w:rFonts w:ascii="Arial" w:hAnsi="Arial" w:cs="Arial"/>
          <w:kern w:val="0"/>
        </w:rPr>
        <w:t>Microphone:</w:t>
      </w:r>
      <w:r w:rsidRPr="007728B7">
        <w:rPr>
          <w:rFonts w:ascii="Arial" w:hAnsi="Arial" w:cs="Arial"/>
          <w:kern w:val="0"/>
        </w:rPr>
        <w:tab/>
      </w:r>
      <w:r w:rsidRPr="007728B7">
        <w:rPr>
          <w:rFonts w:ascii="Arial" w:hAnsi="Arial" w:cs="Arial"/>
          <w:kern w:val="0"/>
        </w:rPr>
        <w:tab/>
      </w:r>
      <w:r w:rsidR="00D951DE" w:rsidRPr="007728B7">
        <w:rPr>
          <w:rFonts w:ascii="Arial" w:hAnsi="Arial" w:cs="Arial"/>
          <w:kern w:val="0"/>
        </w:rPr>
        <w:t>Front panel mounted microphone with supervised wiring.</w:t>
      </w:r>
    </w:p>
    <w:p w14:paraId="0C6DD735" w14:textId="4A2DCCCD" w:rsidR="00D951DE" w:rsidRPr="007728B7" w:rsidRDefault="00D951DE" w:rsidP="00A97509">
      <w:pPr>
        <w:autoSpaceDE w:val="0"/>
        <w:autoSpaceDN w:val="0"/>
        <w:adjustRightInd w:val="0"/>
        <w:spacing w:after="0" w:line="240" w:lineRule="auto"/>
        <w:rPr>
          <w:rFonts w:ascii="Arial" w:hAnsi="Arial" w:cs="Arial"/>
          <w:kern w:val="0"/>
        </w:rPr>
      </w:pPr>
      <w:r w:rsidRPr="007728B7">
        <w:rPr>
          <w:rFonts w:ascii="Arial" w:hAnsi="Arial" w:cs="Arial"/>
          <w:kern w:val="0"/>
        </w:rPr>
        <w:tab/>
      </w:r>
      <w:r w:rsidRPr="007728B7">
        <w:rPr>
          <w:rFonts w:ascii="Arial" w:hAnsi="Arial" w:cs="Arial"/>
          <w:kern w:val="0"/>
        </w:rPr>
        <w:tab/>
      </w:r>
      <w:r w:rsidRPr="007728B7">
        <w:rPr>
          <w:rFonts w:ascii="Arial" w:hAnsi="Arial" w:cs="Arial"/>
          <w:kern w:val="0"/>
        </w:rPr>
        <w:tab/>
        <w:t>Microphone is activated with manual PTT side switch.</w:t>
      </w:r>
    </w:p>
    <w:p w14:paraId="4A199CA3" w14:textId="2FD47359" w:rsidR="00D951DE" w:rsidRPr="007728B7" w:rsidRDefault="00D951DE" w:rsidP="00A97509">
      <w:pPr>
        <w:autoSpaceDE w:val="0"/>
        <w:autoSpaceDN w:val="0"/>
        <w:adjustRightInd w:val="0"/>
        <w:spacing w:after="0" w:line="240" w:lineRule="auto"/>
        <w:rPr>
          <w:rFonts w:ascii="Arial" w:hAnsi="Arial" w:cs="Arial"/>
          <w:kern w:val="0"/>
        </w:rPr>
      </w:pPr>
      <w:r w:rsidRPr="007728B7">
        <w:rPr>
          <w:rFonts w:ascii="Arial" w:hAnsi="Arial" w:cs="Arial"/>
          <w:kern w:val="0"/>
        </w:rPr>
        <w:tab/>
      </w:r>
      <w:r w:rsidRPr="007728B7">
        <w:rPr>
          <w:rFonts w:ascii="Arial" w:hAnsi="Arial" w:cs="Arial"/>
          <w:kern w:val="0"/>
        </w:rPr>
        <w:tab/>
      </w:r>
      <w:r w:rsidRPr="007728B7">
        <w:rPr>
          <w:rFonts w:ascii="Arial" w:hAnsi="Arial" w:cs="Arial"/>
          <w:kern w:val="0"/>
        </w:rPr>
        <w:tab/>
      </w:r>
    </w:p>
    <w:p w14:paraId="2BC79C78" w14:textId="04C2B11B" w:rsidR="004466DB" w:rsidRPr="007728B7" w:rsidRDefault="00E41AF8" w:rsidP="00F005B6">
      <w:pPr>
        <w:autoSpaceDE w:val="0"/>
        <w:autoSpaceDN w:val="0"/>
        <w:adjustRightInd w:val="0"/>
        <w:spacing w:after="0" w:line="240" w:lineRule="auto"/>
        <w:rPr>
          <w:rFonts w:ascii="Arial" w:hAnsi="Arial" w:cs="Arial"/>
          <w:kern w:val="0"/>
        </w:rPr>
      </w:pPr>
      <w:r w:rsidRPr="007728B7">
        <w:rPr>
          <w:rFonts w:ascii="Arial" w:hAnsi="Arial" w:cs="Arial"/>
          <w:kern w:val="0"/>
        </w:rPr>
        <w:t>Dimensions:</w:t>
      </w:r>
      <w:r w:rsidRPr="007728B7">
        <w:rPr>
          <w:rFonts w:ascii="Arial" w:hAnsi="Arial" w:cs="Arial"/>
          <w:kern w:val="0"/>
        </w:rPr>
        <w:tab/>
      </w:r>
      <w:r w:rsidRPr="007728B7">
        <w:rPr>
          <w:rFonts w:ascii="Arial" w:hAnsi="Arial" w:cs="Arial"/>
          <w:kern w:val="0"/>
        </w:rPr>
        <w:tab/>
        <w:t>Cabinet Overall 15.75” W X 20”H X 5” D</w:t>
      </w:r>
      <w:r w:rsidRPr="007728B7">
        <w:rPr>
          <w:rFonts w:ascii="Arial" w:hAnsi="Arial" w:cs="Arial"/>
          <w:kern w:val="0"/>
        </w:rPr>
        <w:tab/>
      </w:r>
    </w:p>
    <w:p w14:paraId="28648D10" w14:textId="0F1AF32D" w:rsidR="004466DB" w:rsidRPr="007728B7" w:rsidRDefault="00E41AF8" w:rsidP="00F005B6">
      <w:pPr>
        <w:autoSpaceDE w:val="0"/>
        <w:autoSpaceDN w:val="0"/>
        <w:adjustRightInd w:val="0"/>
        <w:spacing w:after="0" w:line="240" w:lineRule="auto"/>
        <w:rPr>
          <w:rFonts w:ascii="Arial" w:hAnsi="Arial" w:cs="Arial"/>
          <w:kern w:val="0"/>
        </w:rPr>
      </w:pPr>
      <w:r w:rsidRPr="007728B7">
        <w:rPr>
          <w:rFonts w:ascii="Arial" w:hAnsi="Arial" w:cs="Arial"/>
          <w:kern w:val="0"/>
        </w:rPr>
        <w:tab/>
      </w:r>
      <w:r w:rsidRPr="007728B7">
        <w:rPr>
          <w:rFonts w:ascii="Arial" w:hAnsi="Arial" w:cs="Arial"/>
          <w:kern w:val="0"/>
        </w:rPr>
        <w:tab/>
      </w:r>
      <w:r w:rsidRPr="007728B7">
        <w:rPr>
          <w:rFonts w:ascii="Arial" w:hAnsi="Arial" w:cs="Arial"/>
          <w:kern w:val="0"/>
        </w:rPr>
        <w:tab/>
        <w:t>Cut in Size 14.5” W X 18.75” H X 4” D</w:t>
      </w:r>
    </w:p>
    <w:p w14:paraId="6352DFA8" w14:textId="77777777" w:rsidR="00E41AF8" w:rsidRPr="007728B7" w:rsidRDefault="00E41AF8" w:rsidP="00F005B6">
      <w:pPr>
        <w:autoSpaceDE w:val="0"/>
        <w:autoSpaceDN w:val="0"/>
        <w:adjustRightInd w:val="0"/>
        <w:spacing w:after="0" w:line="240" w:lineRule="auto"/>
        <w:rPr>
          <w:rFonts w:ascii="Arial" w:hAnsi="Arial" w:cs="Arial"/>
          <w:kern w:val="0"/>
        </w:rPr>
      </w:pPr>
    </w:p>
    <w:p w14:paraId="2D22AD4F" w14:textId="4BCE9BD6" w:rsidR="00E41AF8" w:rsidRPr="007728B7" w:rsidRDefault="00E41AF8" w:rsidP="00F005B6">
      <w:pPr>
        <w:autoSpaceDE w:val="0"/>
        <w:autoSpaceDN w:val="0"/>
        <w:adjustRightInd w:val="0"/>
        <w:spacing w:after="0" w:line="240" w:lineRule="auto"/>
        <w:rPr>
          <w:rFonts w:ascii="Arial" w:hAnsi="Arial" w:cs="Arial"/>
          <w:kern w:val="0"/>
        </w:rPr>
      </w:pPr>
      <w:r w:rsidRPr="007728B7">
        <w:rPr>
          <w:rFonts w:ascii="Arial" w:hAnsi="Arial" w:cs="Arial"/>
          <w:kern w:val="0"/>
        </w:rPr>
        <w:lastRenderedPageBreak/>
        <w:t>Environmental:</w:t>
      </w:r>
      <w:r w:rsidRPr="007728B7">
        <w:rPr>
          <w:rFonts w:ascii="Arial" w:hAnsi="Arial" w:cs="Arial"/>
          <w:kern w:val="0"/>
        </w:rPr>
        <w:tab/>
        <w:t>Operating temperature 32</w:t>
      </w:r>
      <w:r w:rsidRPr="007728B7">
        <w:rPr>
          <w:rFonts w:ascii="Arial" w:hAnsi="Arial" w:cs="Arial"/>
          <w:kern w:val="0"/>
          <w:vertAlign w:val="superscript"/>
        </w:rPr>
        <w:t xml:space="preserve">o </w:t>
      </w:r>
      <w:r w:rsidRPr="007728B7">
        <w:rPr>
          <w:rFonts w:ascii="Arial" w:hAnsi="Arial" w:cs="Arial"/>
          <w:kern w:val="0"/>
        </w:rPr>
        <w:t>F- 122</w:t>
      </w:r>
      <w:r w:rsidRPr="007728B7">
        <w:rPr>
          <w:rFonts w:ascii="Arial" w:hAnsi="Arial" w:cs="Arial"/>
          <w:kern w:val="0"/>
          <w:vertAlign w:val="superscript"/>
        </w:rPr>
        <w:t>o</w:t>
      </w:r>
      <w:r w:rsidRPr="007728B7">
        <w:rPr>
          <w:rFonts w:ascii="Arial" w:hAnsi="Arial" w:cs="Arial"/>
          <w:kern w:val="0"/>
        </w:rPr>
        <w:t xml:space="preserve"> F (0</w:t>
      </w:r>
      <w:r w:rsidRPr="007728B7">
        <w:rPr>
          <w:rFonts w:ascii="Arial" w:hAnsi="Arial" w:cs="Arial"/>
          <w:kern w:val="0"/>
          <w:vertAlign w:val="superscript"/>
        </w:rPr>
        <w:t>o</w:t>
      </w:r>
      <w:r w:rsidRPr="007728B7">
        <w:rPr>
          <w:rFonts w:ascii="Arial" w:hAnsi="Arial" w:cs="Arial"/>
          <w:kern w:val="0"/>
        </w:rPr>
        <w:t xml:space="preserve">C </w:t>
      </w:r>
      <w:r w:rsidR="00713E2A" w:rsidRPr="007728B7">
        <w:rPr>
          <w:rFonts w:ascii="Arial" w:hAnsi="Arial" w:cs="Arial"/>
          <w:kern w:val="0"/>
        </w:rPr>
        <w:t>–</w:t>
      </w:r>
      <w:r w:rsidRPr="007728B7">
        <w:rPr>
          <w:rFonts w:ascii="Arial" w:hAnsi="Arial" w:cs="Arial"/>
          <w:kern w:val="0"/>
        </w:rPr>
        <w:t xml:space="preserve"> </w:t>
      </w:r>
      <w:r w:rsidR="00713E2A" w:rsidRPr="007728B7">
        <w:rPr>
          <w:rFonts w:ascii="Arial" w:hAnsi="Arial" w:cs="Arial"/>
          <w:kern w:val="0"/>
        </w:rPr>
        <w:t>50</w:t>
      </w:r>
      <w:r w:rsidR="00713E2A" w:rsidRPr="007728B7">
        <w:rPr>
          <w:rFonts w:ascii="Arial" w:hAnsi="Arial" w:cs="Arial"/>
          <w:kern w:val="0"/>
          <w:vertAlign w:val="superscript"/>
        </w:rPr>
        <w:t>o</w:t>
      </w:r>
      <w:r w:rsidR="00713E2A" w:rsidRPr="007728B7">
        <w:rPr>
          <w:rFonts w:ascii="Arial" w:hAnsi="Arial" w:cs="Arial"/>
          <w:kern w:val="0"/>
        </w:rPr>
        <w:t xml:space="preserve"> C)</w:t>
      </w:r>
    </w:p>
    <w:p w14:paraId="550D7EC4" w14:textId="4DC065A1" w:rsidR="004466DB" w:rsidRPr="007728B7" w:rsidRDefault="00713E2A" w:rsidP="00F005B6">
      <w:pPr>
        <w:autoSpaceDE w:val="0"/>
        <w:autoSpaceDN w:val="0"/>
        <w:adjustRightInd w:val="0"/>
        <w:spacing w:after="0" w:line="240" w:lineRule="auto"/>
        <w:rPr>
          <w:rFonts w:ascii="Arial" w:hAnsi="Arial" w:cs="Arial"/>
          <w:kern w:val="0"/>
        </w:rPr>
      </w:pPr>
      <w:r w:rsidRPr="007728B7">
        <w:rPr>
          <w:rFonts w:ascii="Arial" w:hAnsi="Arial" w:cs="Arial"/>
          <w:kern w:val="0"/>
        </w:rPr>
        <w:tab/>
      </w:r>
      <w:r w:rsidRPr="007728B7">
        <w:rPr>
          <w:rFonts w:ascii="Arial" w:hAnsi="Arial" w:cs="Arial"/>
          <w:kern w:val="0"/>
        </w:rPr>
        <w:tab/>
      </w:r>
      <w:r w:rsidRPr="007728B7">
        <w:rPr>
          <w:rFonts w:ascii="Arial" w:hAnsi="Arial" w:cs="Arial"/>
          <w:kern w:val="0"/>
        </w:rPr>
        <w:tab/>
        <w:t>Humidity 95% at 90</w:t>
      </w:r>
      <w:r w:rsidRPr="007728B7">
        <w:rPr>
          <w:rFonts w:ascii="Arial" w:hAnsi="Arial" w:cs="Arial"/>
          <w:kern w:val="0"/>
          <w:vertAlign w:val="superscript"/>
        </w:rPr>
        <w:t>o</w:t>
      </w:r>
      <w:r w:rsidRPr="007728B7">
        <w:rPr>
          <w:rFonts w:ascii="Arial" w:hAnsi="Arial" w:cs="Arial"/>
          <w:kern w:val="0"/>
        </w:rPr>
        <w:t xml:space="preserve"> F (32</w:t>
      </w:r>
      <w:r w:rsidRPr="007728B7">
        <w:rPr>
          <w:rFonts w:ascii="Arial" w:hAnsi="Arial" w:cs="Arial"/>
          <w:kern w:val="0"/>
          <w:vertAlign w:val="superscript"/>
        </w:rPr>
        <w:t>o</w:t>
      </w:r>
      <w:r w:rsidRPr="007728B7">
        <w:rPr>
          <w:rFonts w:ascii="Arial" w:hAnsi="Arial" w:cs="Arial"/>
          <w:kern w:val="0"/>
        </w:rPr>
        <w:t xml:space="preserve"> C) </w:t>
      </w:r>
    </w:p>
    <w:p w14:paraId="76800EE1" w14:textId="770CD956" w:rsidR="004466DB" w:rsidRDefault="004466DB" w:rsidP="00F005B6">
      <w:pPr>
        <w:autoSpaceDE w:val="0"/>
        <w:autoSpaceDN w:val="0"/>
        <w:adjustRightInd w:val="0"/>
        <w:spacing w:after="0" w:line="240" w:lineRule="auto"/>
        <w:rPr>
          <w:rFonts w:ascii="Arial" w:hAnsi="Arial" w:cs="Arial"/>
          <w:kern w:val="0"/>
          <w:sz w:val="24"/>
          <w:szCs w:val="24"/>
        </w:rPr>
      </w:pPr>
    </w:p>
    <w:p w14:paraId="601BB8F0" w14:textId="77777777" w:rsidR="00FE3CF5" w:rsidRDefault="00FE3CF5" w:rsidP="00F005B6">
      <w:pPr>
        <w:autoSpaceDE w:val="0"/>
        <w:autoSpaceDN w:val="0"/>
        <w:adjustRightInd w:val="0"/>
        <w:spacing w:after="0" w:line="240" w:lineRule="auto"/>
        <w:rPr>
          <w:rFonts w:ascii="Arial" w:hAnsi="Arial" w:cs="Arial"/>
          <w:kern w:val="0"/>
          <w:sz w:val="24"/>
          <w:szCs w:val="24"/>
        </w:rPr>
      </w:pPr>
    </w:p>
    <w:p w14:paraId="5064A504" w14:textId="71F7CC2E" w:rsidR="007728B7" w:rsidRPr="002625FB" w:rsidRDefault="007A6ACE" w:rsidP="00F005B6">
      <w:pPr>
        <w:autoSpaceDE w:val="0"/>
        <w:autoSpaceDN w:val="0"/>
        <w:adjustRightInd w:val="0"/>
        <w:spacing w:after="0" w:line="240" w:lineRule="auto"/>
        <w:rPr>
          <w:rFonts w:ascii="Arial" w:hAnsi="Arial" w:cs="Arial"/>
          <w:kern w:val="0"/>
        </w:rPr>
      </w:pPr>
      <w:r w:rsidRPr="002625FB">
        <w:rPr>
          <w:rFonts w:ascii="Arial" w:hAnsi="Arial" w:cs="Arial"/>
          <w:kern w:val="0"/>
        </w:rPr>
        <w:t>Ground Fault:</w:t>
      </w:r>
      <w:r w:rsidRPr="002625FB">
        <w:rPr>
          <w:rFonts w:ascii="Arial" w:hAnsi="Arial" w:cs="Arial"/>
          <w:kern w:val="0"/>
        </w:rPr>
        <w:tab/>
      </w:r>
      <w:r w:rsidR="002625FB">
        <w:rPr>
          <w:rFonts w:ascii="Arial" w:hAnsi="Arial" w:cs="Arial"/>
          <w:kern w:val="0"/>
        </w:rPr>
        <w:tab/>
      </w:r>
      <w:r w:rsidR="006A11C3" w:rsidRPr="002625FB">
        <w:rPr>
          <w:rFonts w:ascii="Arial" w:hAnsi="Arial" w:cs="Arial"/>
          <w:kern w:val="0"/>
        </w:rPr>
        <w:t>Ground fault testing impedance</w:t>
      </w:r>
      <w:r w:rsidRPr="002625FB">
        <w:rPr>
          <w:rFonts w:ascii="Arial" w:hAnsi="Arial" w:cs="Arial"/>
          <w:kern w:val="0"/>
        </w:rPr>
        <w:t xml:space="preserve"> threshold </w:t>
      </w:r>
      <w:r w:rsidR="002625FB">
        <w:rPr>
          <w:rFonts w:ascii="Arial" w:hAnsi="Arial" w:cs="Arial"/>
          <w:kern w:val="0"/>
        </w:rPr>
        <w:t>1</w:t>
      </w:r>
      <w:r w:rsidR="006A11C3" w:rsidRPr="002625FB">
        <w:rPr>
          <w:rFonts w:ascii="Arial" w:hAnsi="Arial" w:cs="Arial"/>
          <w:kern w:val="0"/>
        </w:rPr>
        <w:t>0</w:t>
      </w:r>
      <w:r w:rsidRPr="002625FB">
        <w:rPr>
          <w:rFonts w:ascii="Arial" w:hAnsi="Arial" w:cs="Arial"/>
          <w:kern w:val="0"/>
        </w:rPr>
        <w:t>0k or less</w:t>
      </w:r>
      <w:r w:rsidR="006A11C3" w:rsidRPr="002625FB">
        <w:rPr>
          <w:rFonts w:ascii="Arial" w:hAnsi="Arial" w:cs="Arial"/>
          <w:kern w:val="0"/>
        </w:rPr>
        <w:t>.</w:t>
      </w:r>
    </w:p>
    <w:p w14:paraId="77D1CCAC" w14:textId="77777777" w:rsidR="007728B7" w:rsidRDefault="007728B7" w:rsidP="00F005B6">
      <w:pPr>
        <w:autoSpaceDE w:val="0"/>
        <w:autoSpaceDN w:val="0"/>
        <w:adjustRightInd w:val="0"/>
        <w:spacing w:after="0" w:line="240" w:lineRule="auto"/>
        <w:rPr>
          <w:rFonts w:ascii="Arial" w:hAnsi="Arial" w:cs="Arial"/>
          <w:kern w:val="0"/>
          <w:sz w:val="24"/>
          <w:szCs w:val="24"/>
        </w:rPr>
      </w:pPr>
    </w:p>
    <w:p w14:paraId="6227AC04" w14:textId="77777777" w:rsidR="007728B7" w:rsidRDefault="007728B7" w:rsidP="00F005B6">
      <w:pPr>
        <w:autoSpaceDE w:val="0"/>
        <w:autoSpaceDN w:val="0"/>
        <w:adjustRightInd w:val="0"/>
        <w:spacing w:after="0" w:line="240" w:lineRule="auto"/>
        <w:rPr>
          <w:rFonts w:ascii="Arial" w:hAnsi="Arial" w:cs="Arial"/>
          <w:kern w:val="0"/>
          <w:sz w:val="24"/>
          <w:szCs w:val="24"/>
        </w:rPr>
      </w:pPr>
    </w:p>
    <w:p w14:paraId="1D54403D" w14:textId="77777777" w:rsidR="007728B7" w:rsidRDefault="007728B7" w:rsidP="00F005B6">
      <w:pPr>
        <w:autoSpaceDE w:val="0"/>
        <w:autoSpaceDN w:val="0"/>
        <w:adjustRightInd w:val="0"/>
        <w:spacing w:after="0" w:line="240" w:lineRule="auto"/>
        <w:rPr>
          <w:rFonts w:ascii="Arial" w:hAnsi="Arial" w:cs="Arial"/>
          <w:kern w:val="0"/>
          <w:sz w:val="24"/>
          <w:szCs w:val="24"/>
        </w:rPr>
      </w:pPr>
    </w:p>
    <w:p w14:paraId="2DCB92B4" w14:textId="77777777" w:rsidR="007728B7" w:rsidRDefault="007728B7" w:rsidP="00F005B6">
      <w:pPr>
        <w:autoSpaceDE w:val="0"/>
        <w:autoSpaceDN w:val="0"/>
        <w:adjustRightInd w:val="0"/>
        <w:spacing w:after="0" w:line="240" w:lineRule="auto"/>
        <w:rPr>
          <w:rFonts w:ascii="Arial" w:hAnsi="Arial" w:cs="Arial"/>
          <w:kern w:val="0"/>
          <w:sz w:val="24"/>
          <w:szCs w:val="24"/>
        </w:rPr>
      </w:pPr>
    </w:p>
    <w:p w14:paraId="77146D21" w14:textId="44312E57" w:rsidR="009A2968" w:rsidRDefault="009A2968" w:rsidP="00F005B6">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The VECP-60 cabinet can be wall mounted using the 4 mounting holes at the corners of the back of the enclosure. The top 2 holes </w:t>
      </w:r>
      <w:r w:rsidR="00201949">
        <w:rPr>
          <w:rFonts w:ascii="Arial" w:hAnsi="Arial" w:cs="Arial"/>
          <w:kern w:val="0"/>
          <w:sz w:val="24"/>
          <w:szCs w:val="24"/>
        </w:rPr>
        <w:t>can be used to hang the enclosure on pre-installed screws or wall anchors.</w:t>
      </w:r>
      <w:r w:rsidR="0061040D">
        <w:rPr>
          <w:rFonts w:ascii="Arial" w:hAnsi="Arial" w:cs="Arial"/>
          <w:kern w:val="0"/>
          <w:sz w:val="24"/>
          <w:szCs w:val="24"/>
        </w:rPr>
        <w:t xml:space="preserve"> See recommendations below for AC supply and speaker circuit conduit entries.</w:t>
      </w:r>
    </w:p>
    <w:p w14:paraId="0498502F" w14:textId="77777777" w:rsidR="0061040D" w:rsidRPr="009A2968" w:rsidRDefault="0061040D" w:rsidP="00F005B6">
      <w:pPr>
        <w:autoSpaceDE w:val="0"/>
        <w:autoSpaceDN w:val="0"/>
        <w:adjustRightInd w:val="0"/>
        <w:spacing w:after="0" w:line="240" w:lineRule="auto"/>
        <w:rPr>
          <w:rFonts w:ascii="Arial" w:hAnsi="Arial" w:cs="Arial"/>
          <w:kern w:val="0"/>
          <w:sz w:val="24"/>
          <w:szCs w:val="24"/>
        </w:rPr>
      </w:pPr>
    </w:p>
    <w:p w14:paraId="00864E72" w14:textId="77777777" w:rsidR="009A2968" w:rsidRDefault="009A2968" w:rsidP="00F005B6">
      <w:pPr>
        <w:autoSpaceDE w:val="0"/>
        <w:autoSpaceDN w:val="0"/>
        <w:adjustRightInd w:val="0"/>
        <w:spacing w:after="0" w:line="240" w:lineRule="auto"/>
        <w:rPr>
          <w:rFonts w:ascii="Arial" w:hAnsi="Arial" w:cs="Arial"/>
          <w:b/>
          <w:bCs/>
          <w:kern w:val="0"/>
          <w:sz w:val="24"/>
          <w:szCs w:val="24"/>
        </w:rPr>
      </w:pPr>
    </w:p>
    <w:p w14:paraId="30A0E13B" w14:textId="32F532E2" w:rsidR="002C2AB0" w:rsidRDefault="002C2AB0" w:rsidP="00F005B6">
      <w:pPr>
        <w:autoSpaceDE w:val="0"/>
        <w:autoSpaceDN w:val="0"/>
        <w:adjustRightInd w:val="0"/>
        <w:spacing w:after="0" w:line="240" w:lineRule="auto"/>
        <w:rPr>
          <w:rFonts w:ascii="Arial" w:hAnsi="Arial" w:cs="Arial"/>
          <w:b/>
          <w:bCs/>
          <w:kern w:val="0"/>
          <w:sz w:val="24"/>
          <w:szCs w:val="24"/>
        </w:rPr>
      </w:pPr>
      <w:r w:rsidRPr="002C2AB0">
        <w:rPr>
          <w:rFonts w:ascii="Arial" w:hAnsi="Arial" w:cs="Arial"/>
          <w:b/>
          <w:bCs/>
          <w:kern w:val="0"/>
          <w:sz w:val="24"/>
          <w:szCs w:val="24"/>
        </w:rPr>
        <w:lastRenderedPageBreak/>
        <w:t>Enclosure Wall Mount Diagram</w:t>
      </w:r>
      <w:r w:rsidR="00E90EF3">
        <w:rPr>
          <w:rFonts w:ascii="Arial" w:hAnsi="Arial" w:cs="Arial"/>
          <w:b/>
          <w:bCs/>
          <w:kern w:val="0"/>
          <w:sz w:val="24"/>
          <w:szCs w:val="24"/>
        </w:rPr>
        <w:object w:dxaOrig="10633" w:dyaOrig="10608" w14:anchorId="586FAF5A">
          <v:shape id="_x0000_i1036" type="#_x0000_t75" style="width:531.75pt;height:530.25pt" o:ole="">
            <v:imagedata r:id="rId33" o:title=""/>
          </v:shape>
          <o:OLEObject Type="Embed" ProgID="Acrobat.Document.DC" ShapeID="_x0000_i1036" DrawAspect="Content" ObjectID="_1841918517" r:id="rId34"/>
        </w:object>
      </w:r>
    </w:p>
    <w:p w14:paraId="00047C4F" w14:textId="77777777" w:rsidR="002C2AB0" w:rsidRDefault="002C2AB0" w:rsidP="00F005B6">
      <w:pPr>
        <w:autoSpaceDE w:val="0"/>
        <w:autoSpaceDN w:val="0"/>
        <w:adjustRightInd w:val="0"/>
        <w:spacing w:after="0" w:line="240" w:lineRule="auto"/>
        <w:rPr>
          <w:rFonts w:ascii="Arial" w:hAnsi="Arial" w:cs="Arial"/>
          <w:kern w:val="0"/>
          <w:sz w:val="24"/>
          <w:szCs w:val="24"/>
        </w:rPr>
      </w:pPr>
      <w:bookmarkStart w:id="1" w:name="_Hlk178669363"/>
    </w:p>
    <w:p w14:paraId="60B333A7" w14:textId="519482E2" w:rsidR="002C2AB0" w:rsidRDefault="002C2AB0" w:rsidP="00F005B6">
      <w:pPr>
        <w:autoSpaceDE w:val="0"/>
        <w:autoSpaceDN w:val="0"/>
        <w:adjustRightInd w:val="0"/>
        <w:spacing w:after="0" w:line="240" w:lineRule="auto"/>
        <w:rPr>
          <w:rFonts w:ascii="Arial" w:hAnsi="Arial" w:cs="Arial"/>
          <w:kern w:val="0"/>
          <w:sz w:val="24"/>
          <w:szCs w:val="24"/>
        </w:rPr>
      </w:pPr>
    </w:p>
    <w:p w14:paraId="126816B8" w14:textId="7E36C69E" w:rsidR="004466DB" w:rsidRDefault="005E6E95" w:rsidP="00F005B6">
      <w:pPr>
        <w:autoSpaceDE w:val="0"/>
        <w:autoSpaceDN w:val="0"/>
        <w:adjustRightInd w:val="0"/>
        <w:spacing w:after="0" w:line="240" w:lineRule="auto"/>
        <w:rPr>
          <w:rFonts w:ascii="Arial" w:hAnsi="Arial" w:cs="Arial"/>
          <w:b/>
          <w:bCs/>
          <w:kern w:val="0"/>
          <w:sz w:val="24"/>
          <w:szCs w:val="24"/>
        </w:rPr>
      </w:pPr>
      <w:r w:rsidRPr="005E6E95">
        <w:rPr>
          <w:rFonts w:ascii="Arial" w:hAnsi="Arial" w:cs="Arial"/>
          <w:b/>
          <w:bCs/>
          <w:kern w:val="0"/>
          <w:sz w:val="24"/>
          <w:szCs w:val="24"/>
        </w:rPr>
        <w:t>Main PCB Layout</w:t>
      </w:r>
    </w:p>
    <w:p w14:paraId="5F584CEF" w14:textId="77777777" w:rsidR="006F3AA0" w:rsidRPr="005E6E95" w:rsidRDefault="006F3AA0" w:rsidP="00F005B6">
      <w:pPr>
        <w:autoSpaceDE w:val="0"/>
        <w:autoSpaceDN w:val="0"/>
        <w:adjustRightInd w:val="0"/>
        <w:spacing w:after="0" w:line="240" w:lineRule="auto"/>
        <w:rPr>
          <w:rFonts w:ascii="Arial" w:hAnsi="Arial" w:cs="Arial"/>
          <w:b/>
          <w:bCs/>
          <w:kern w:val="0"/>
          <w:sz w:val="24"/>
          <w:szCs w:val="24"/>
        </w:rPr>
      </w:pPr>
    </w:p>
    <w:p w14:paraId="2A66F50F" w14:textId="166EA233" w:rsidR="009013BE" w:rsidRDefault="00E91361" w:rsidP="00F005B6">
      <w:pPr>
        <w:autoSpaceDE w:val="0"/>
        <w:autoSpaceDN w:val="0"/>
        <w:adjustRightInd w:val="0"/>
        <w:spacing w:after="0" w:line="240" w:lineRule="auto"/>
        <w:rPr>
          <w:rFonts w:ascii="Arial" w:hAnsi="Arial" w:cs="Arial"/>
          <w:kern w:val="0"/>
          <w:sz w:val="24"/>
          <w:szCs w:val="24"/>
        </w:rPr>
      </w:pPr>
      <w:r>
        <w:rPr>
          <w:rFonts w:ascii="Arial" w:hAnsi="Arial" w:cs="Arial"/>
          <w:noProof/>
          <w:kern w:val="0"/>
          <w:sz w:val="24"/>
          <w:szCs w:val="24"/>
        </w:rPr>
        <w:object w:dxaOrig="1440" w:dyaOrig="1440" w14:anchorId="52A83970">
          <v:shape id="_x0000_s1050" type="#_x0000_t75" style="position:absolute;margin-left:-128.4pt;margin-top:17.5pt;width:734.4pt;height:475.2pt;z-index:-251629568;mso-position-horizontal-relative:text;mso-position-vertical-relative:text;mso-width-relative:page;mso-height-relative:page">
            <v:imagedata r:id="rId35" o:title=""/>
          </v:shape>
          <o:OLEObject Type="Embed" ProgID="Acrobat.Document.DC" ShapeID="_x0000_s1050" DrawAspect="Content" ObjectID="_1841918528" r:id="rId36"/>
        </w:object>
      </w:r>
    </w:p>
    <w:p w14:paraId="463523BA"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7E6E40F9"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E5132D0"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1DE2471"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04A36905"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10466B3F"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4C6D875"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7D3BB428"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7334BE52"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AB99717" w14:textId="0D3CB839" w:rsidR="009013BE" w:rsidRDefault="006F3AA0" w:rsidP="006F3AA0">
      <w:pPr>
        <w:tabs>
          <w:tab w:val="left" w:pos="3768"/>
        </w:tabs>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ab/>
      </w:r>
    </w:p>
    <w:p w14:paraId="43D6A235"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1F833405"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A6E10A0"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236C51E4"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2C7AA0FE"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5EA2B87E"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642732C6"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2B7519F2" w14:textId="77777777" w:rsidR="009013BE" w:rsidRDefault="009013BE" w:rsidP="00F005B6">
      <w:pPr>
        <w:autoSpaceDE w:val="0"/>
        <w:autoSpaceDN w:val="0"/>
        <w:adjustRightInd w:val="0"/>
        <w:spacing w:after="0" w:line="240" w:lineRule="auto"/>
        <w:rPr>
          <w:rFonts w:ascii="Arial" w:hAnsi="Arial" w:cs="Arial"/>
          <w:kern w:val="0"/>
          <w:sz w:val="24"/>
          <w:szCs w:val="24"/>
        </w:rPr>
      </w:pPr>
    </w:p>
    <w:p w14:paraId="7C900BFE" w14:textId="77777777" w:rsidR="009013BE" w:rsidRDefault="009013BE" w:rsidP="00F005B6">
      <w:pPr>
        <w:autoSpaceDE w:val="0"/>
        <w:autoSpaceDN w:val="0"/>
        <w:adjustRightInd w:val="0"/>
        <w:spacing w:after="0" w:line="240" w:lineRule="auto"/>
        <w:rPr>
          <w:rFonts w:ascii="Arial" w:hAnsi="Arial" w:cs="Arial"/>
          <w:kern w:val="0"/>
          <w:sz w:val="24"/>
          <w:szCs w:val="24"/>
        </w:rPr>
      </w:pPr>
    </w:p>
    <w:bookmarkEnd w:id="1"/>
    <w:p w14:paraId="6BA548AB" w14:textId="2C26ED91" w:rsidR="00A02A98" w:rsidRDefault="00A02A98" w:rsidP="00F005B6">
      <w:pPr>
        <w:autoSpaceDE w:val="0"/>
        <w:autoSpaceDN w:val="0"/>
        <w:adjustRightInd w:val="0"/>
        <w:spacing w:after="0" w:line="240" w:lineRule="auto"/>
        <w:rPr>
          <w:rFonts w:ascii="Arial" w:hAnsi="Arial" w:cs="Arial"/>
          <w:kern w:val="0"/>
          <w:sz w:val="24"/>
          <w:szCs w:val="24"/>
        </w:rPr>
      </w:pPr>
    </w:p>
    <w:p w14:paraId="4E2A7D9F" w14:textId="764CFDFC" w:rsidR="00256D0A" w:rsidRDefault="00A02A98" w:rsidP="00256D0A">
      <w:pPr>
        <w:pStyle w:val="ListParagraph"/>
        <w:numPr>
          <w:ilvl w:val="0"/>
          <w:numId w:val="1"/>
        </w:numPr>
        <w:rPr>
          <w:rFonts w:ascii="Arial" w:hAnsi="Arial" w:cs="Arial"/>
          <w:b/>
          <w:bCs/>
          <w:kern w:val="0"/>
          <w:sz w:val="24"/>
          <w:szCs w:val="24"/>
        </w:rPr>
      </w:pPr>
      <w:r w:rsidRPr="00256D0A">
        <w:rPr>
          <w:rFonts w:ascii="Arial" w:hAnsi="Arial" w:cs="Arial"/>
          <w:kern w:val="0"/>
          <w:sz w:val="24"/>
          <w:szCs w:val="24"/>
        </w:rPr>
        <w:br w:type="page"/>
      </w:r>
      <w:r w:rsidR="00256D0A" w:rsidRPr="00256D0A">
        <w:rPr>
          <w:rFonts w:ascii="Arial" w:hAnsi="Arial" w:cs="Arial"/>
          <w:b/>
          <w:bCs/>
          <w:kern w:val="0"/>
          <w:sz w:val="24"/>
          <w:szCs w:val="24"/>
        </w:rPr>
        <w:lastRenderedPageBreak/>
        <w:t>Testing and Maintenance:</w:t>
      </w:r>
    </w:p>
    <w:p w14:paraId="008901C8" w14:textId="77E76306" w:rsidR="00256D0A" w:rsidRPr="000640B3" w:rsidRDefault="00256D0A" w:rsidP="00256D0A">
      <w:pPr>
        <w:rPr>
          <w:rFonts w:ascii="Arial" w:hAnsi="Arial" w:cs="Arial"/>
          <w:b/>
          <w:bCs/>
          <w:sz w:val="24"/>
          <w:szCs w:val="24"/>
        </w:rPr>
      </w:pPr>
      <w:r w:rsidRPr="000640B3">
        <w:rPr>
          <w:rFonts w:ascii="Arial" w:hAnsi="Arial" w:cs="Arial"/>
          <w:b/>
          <w:bCs/>
          <w:sz w:val="24"/>
          <w:szCs w:val="24"/>
        </w:rPr>
        <w:t>Field replaceable components</w:t>
      </w:r>
      <w:r w:rsidR="0040287E" w:rsidRPr="000640B3">
        <w:rPr>
          <w:rFonts w:ascii="Arial" w:hAnsi="Arial" w:cs="Arial"/>
          <w:b/>
          <w:bCs/>
          <w:sz w:val="24"/>
          <w:szCs w:val="24"/>
        </w:rPr>
        <w:t>:</w:t>
      </w:r>
    </w:p>
    <w:p w14:paraId="11B6E396" w14:textId="57958065" w:rsidR="0040287E" w:rsidRDefault="0040287E" w:rsidP="0040287E">
      <w:pPr>
        <w:pStyle w:val="ListParagraph"/>
        <w:numPr>
          <w:ilvl w:val="0"/>
          <w:numId w:val="5"/>
        </w:numPr>
        <w:rPr>
          <w:rFonts w:ascii="Arial" w:hAnsi="Arial" w:cs="Arial"/>
          <w:sz w:val="24"/>
          <w:szCs w:val="24"/>
        </w:rPr>
      </w:pPr>
      <w:r>
        <w:rPr>
          <w:rFonts w:ascii="Arial" w:hAnsi="Arial" w:cs="Arial"/>
          <w:sz w:val="24"/>
          <w:szCs w:val="24"/>
        </w:rPr>
        <w:t>The system backup batteries should be tested during each scheduled maintenance test. To verify the battery condition, measure the DC voltage across the batterie</w:t>
      </w:r>
      <w:r w:rsidR="00770CB3">
        <w:rPr>
          <w:rFonts w:ascii="Arial" w:hAnsi="Arial" w:cs="Arial"/>
          <w:sz w:val="24"/>
          <w:szCs w:val="24"/>
        </w:rPr>
        <w:t xml:space="preserve"> terminals</w:t>
      </w:r>
      <w:r>
        <w:rPr>
          <w:rFonts w:ascii="Arial" w:hAnsi="Arial" w:cs="Arial"/>
          <w:sz w:val="24"/>
          <w:szCs w:val="24"/>
        </w:rPr>
        <w:t xml:space="preserve"> while disconnected from the system. The battery voltage should measure 24V DC or</w:t>
      </w:r>
      <w:r w:rsidR="00770CB3">
        <w:rPr>
          <w:rFonts w:ascii="Arial" w:hAnsi="Arial" w:cs="Arial"/>
          <w:sz w:val="24"/>
          <w:szCs w:val="24"/>
        </w:rPr>
        <w:t xml:space="preserve"> above for a good set of batteries. If the voltage is below 24V DC, the batteries may be old or damaged. Perform the following test:</w:t>
      </w:r>
    </w:p>
    <w:p w14:paraId="061CB002" w14:textId="1605AC3D" w:rsidR="0040287E" w:rsidRDefault="0040287E" w:rsidP="00770CB3">
      <w:pPr>
        <w:pStyle w:val="ListParagraph"/>
        <w:ind w:left="1440"/>
        <w:rPr>
          <w:rFonts w:ascii="Arial" w:hAnsi="Arial" w:cs="Arial"/>
          <w:sz w:val="24"/>
          <w:szCs w:val="24"/>
        </w:rPr>
      </w:pPr>
    </w:p>
    <w:p w14:paraId="006A095D" w14:textId="77777777" w:rsidR="0012039D" w:rsidRDefault="0040287E" w:rsidP="0040287E">
      <w:pPr>
        <w:pStyle w:val="ListParagraph"/>
        <w:numPr>
          <w:ilvl w:val="0"/>
          <w:numId w:val="6"/>
        </w:numPr>
        <w:rPr>
          <w:rFonts w:ascii="Arial" w:hAnsi="Arial" w:cs="Arial"/>
          <w:sz w:val="24"/>
          <w:szCs w:val="24"/>
        </w:rPr>
      </w:pPr>
      <w:r>
        <w:rPr>
          <w:rFonts w:ascii="Arial" w:hAnsi="Arial" w:cs="Arial"/>
          <w:sz w:val="24"/>
          <w:szCs w:val="24"/>
        </w:rPr>
        <w:t>Using a DC voltmeter measure the voltage across J22 while battery is disconnected.</w:t>
      </w:r>
      <w:r w:rsidR="00770CB3">
        <w:rPr>
          <w:rFonts w:ascii="Arial" w:hAnsi="Arial" w:cs="Arial"/>
          <w:sz w:val="24"/>
          <w:szCs w:val="24"/>
        </w:rPr>
        <w:t xml:space="preserve"> The voltage should be 27V DC or above. </w:t>
      </w:r>
      <w:r w:rsidR="0012039D">
        <w:rPr>
          <w:rFonts w:ascii="Arial" w:hAnsi="Arial" w:cs="Arial"/>
          <w:sz w:val="24"/>
          <w:szCs w:val="24"/>
        </w:rPr>
        <w:t xml:space="preserve">If this is the case, the charging circuit is </w:t>
      </w:r>
      <w:proofErr w:type="gramStart"/>
      <w:r w:rsidR="0012039D">
        <w:rPr>
          <w:rFonts w:ascii="Arial" w:hAnsi="Arial" w:cs="Arial"/>
          <w:sz w:val="24"/>
          <w:szCs w:val="24"/>
        </w:rPr>
        <w:t>operational</w:t>
      </w:r>
      <w:proofErr w:type="gramEnd"/>
      <w:r w:rsidR="0012039D">
        <w:rPr>
          <w:rFonts w:ascii="Arial" w:hAnsi="Arial" w:cs="Arial"/>
          <w:sz w:val="24"/>
          <w:szCs w:val="24"/>
        </w:rPr>
        <w:t xml:space="preserve"> and the batteries must be replaced.</w:t>
      </w:r>
    </w:p>
    <w:p w14:paraId="52BE3517" w14:textId="24342B33" w:rsidR="0040287E" w:rsidRDefault="00770CB3" w:rsidP="0040287E">
      <w:pPr>
        <w:pStyle w:val="ListParagraph"/>
        <w:numPr>
          <w:ilvl w:val="0"/>
          <w:numId w:val="6"/>
        </w:numPr>
        <w:rPr>
          <w:rFonts w:ascii="Arial" w:hAnsi="Arial" w:cs="Arial"/>
          <w:sz w:val="24"/>
          <w:szCs w:val="24"/>
        </w:rPr>
      </w:pPr>
      <w:r>
        <w:rPr>
          <w:rFonts w:ascii="Arial" w:hAnsi="Arial" w:cs="Arial"/>
          <w:sz w:val="24"/>
          <w:szCs w:val="24"/>
        </w:rPr>
        <w:t>If the voltage is below 27V DC, there may</w:t>
      </w:r>
      <w:r w:rsidR="0012039D">
        <w:rPr>
          <w:rFonts w:ascii="Arial" w:hAnsi="Arial" w:cs="Arial"/>
          <w:sz w:val="24"/>
          <w:szCs w:val="24"/>
        </w:rPr>
        <w:t xml:space="preserve"> </w:t>
      </w:r>
      <w:r>
        <w:rPr>
          <w:rFonts w:ascii="Arial" w:hAnsi="Arial" w:cs="Arial"/>
          <w:sz w:val="24"/>
          <w:szCs w:val="24"/>
        </w:rPr>
        <w:t>be a malfunction in the charging circuit.</w:t>
      </w:r>
    </w:p>
    <w:p w14:paraId="36C26585" w14:textId="14104D33" w:rsidR="00770CB3" w:rsidRDefault="00770CB3" w:rsidP="0040287E">
      <w:pPr>
        <w:pStyle w:val="ListParagraph"/>
        <w:numPr>
          <w:ilvl w:val="0"/>
          <w:numId w:val="6"/>
        </w:numPr>
        <w:rPr>
          <w:rFonts w:ascii="Arial" w:hAnsi="Arial" w:cs="Arial"/>
          <w:sz w:val="24"/>
          <w:szCs w:val="24"/>
        </w:rPr>
      </w:pPr>
      <w:r>
        <w:rPr>
          <w:rFonts w:ascii="Arial" w:hAnsi="Arial" w:cs="Arial"/>
          <w:sz w:val="24"/>
          <w:szCs w:val="24"/>
        </w:rPr>
        <w:t>Turn off system power.</w:t>
      </w:r>
    </w:p>
    <w:p w14:paraId="515692A7" w14:textId="120D8EB4" w:rsidR="00770CB3" w:rsidRDefault="00770CB3" w:rsidP="0040287E">
      <w:pPr>
        <w:pStyle w:val="ListParagraph"/>
        <w:numPr>
          <w:ilvl w:val="0"/>
          <w:numId w:val="6"/>
        </w:numPr>
        <w:rPr>
          <w:rFonts w:ascii="Arial" w:hAnsi="Arial" w:cs="Arial"/>
          <w:sz w:val="24"/>
          <w:szCs w:val="24"/>
        </w:rPr>
      </w:pPr>
      <w:r>
        <w:rPr>
          <w:rFonts w:ascii="Arial" w:hAnsi="Arial" w:cs="Arial"/>
          <w:sz w:val="24"/>
          <w:szCs w:val="24"/>
        </w:rPr>
        <w:t>Using a pair of tweezers or small needle nose pliers, remove fuse F1 located near the battery connector and use ohmmeter to verify continuity.</w:t>
      </w:r>
    </w:p>
    <w:p w14:paraId="7DA84429" w14:textId="55BED3B0" w:rsidR="00770CB3" w:rsidRDefault="00770CB3" w:rsidP="0040287E">
      <w:pPr>
        <w:pStyle w:val="ListParagraph"/>
        <w:numPr>
          <w:ilvl w:val="0"/>
          <w:numId w:val="6"/>
        </w:numPr>
        <w:rPr>
          <w:rFonts w:ascii="Arial" w:hAnsi="Arial" w:cs="Arial"/>
          <w:sz w:val="24"/>
          <w:szCs w:val="24"/>
        </w:rPr>
      </w:pPr>
      <w:r>
        <w:rPr>
          <w:rFonts w:ascii="Arial" w:hAnsi="Arial" w:cs="Arial"/>
          <w:sz w:val="24"/>
          <w:szCs w:val="24"/>
        </w:rPr>
        <w:t xml:space="preserve">If fuse F1 is not open, </w:t>
      </w:r>
      <w:r w:rsidR="0012039D">
        <w:rPr>
          <w:rFonts w:ascii="Arial" w:hAnsi="Arial" w:cs="Arial"/>
          <w:sz w:val="24"/>
          <w:szCs w:val="24"/>
        </w:rPr>
        <w:t>place it back in its</w:t>
      </w:r>
      <w:r>
        <w:rPr>
          <w:rFonts w:ascii="Arial" w:hAnsi="Arial" w:cs="Arial"/>
          <w:sz w:val="24"/>
          <w:szCs w:val="24"/>
        </w:rPr>
        <w:t xml:space="preserve"> holder</w:t>
      </w:r>
      <w:r w:rsidR="0012039D">
        <w:rPr>
          <w:rFonts w:ascii="Arial" w:hAnsi="Arial" w:cs="Arial"/>
          <w:sz w:val="24"/>
          <w:szCs w:val="24"/>
        </w:rPr>
        <w:t>, turn on system power,</w:t>
      </w:r>
      <w:r>
        <w:rPr>
          <w:rFonts w:ascii="Arial" w:hAnsi="Arial" w:cs="Arial"/>
          <w:sz w:val="24"/>
          <w:szCs w:val="24"/>
        </w:rPr>
        <w:t xml:space="preserve"> and measure </w:t>
      </w:r>
      <w:r w:rsidR="0012039D">
        <w:rPr>
          <w:rFonts w:ascii="Arial" w:hAnsi="Arial" w:cs="Arial"/>
          <w:sz w:val="24"/>
          <w:szCs w:val="24"/>
        </w:rPr>
        <w:t xml:space="preserve">J22 </w:t>
      </w:r>
      <w:r>
        <w:rPr>
          <w:rFonts w:ascii="Arial" w:hAnsi="Arial" w:cs="Arial"/>
          <w:sz w:val="24"/>
          <w:szCs w:val="24"/>
        </w:rPr>
        <w:t>voltage</w:t>
      </w:r>
      <w:r w:rsidR="0012039D">
        <w:rPr>
          <w:rFonts w:ascii="Arial" w:hAnsi="Arial" w:cs="Arial"/>
          <w:sz w:val="24"/>
          <w:szCs w:val="24"/>
        </w:rPr>
        <w:t xml:space="preserve"> again. </w:t>
      </w:r>
    </w:p>
    <w:p w14:paraId="6CEDFECA" w14:textId="58B7CC75" w:rsidR="0012039D" w:rsidRDefault="0012039D" w:rsidP="0040287E">
      <w:pPr>
        <w:pStyle w:val="ListParagraph"/>
        <w:numPr>
          <w:ilvl w:val="0"/>
          <w:numId w:val="6"/>
        </w:numPr>
        <w:rPr>
          <w:rFonts w:ascii="Arial" w:hAnsi="Arial" w:cs="Arial"/>
          <w:sz w:val="24"/>
          <w:szCs w:val="24"/>
        </w:rPr>
      </w:pPr>
      <w:r>
        <w:rPr>
          <w:rFonts w:ascii="Arial" w:hAnsi="Arial" w:cs="Arial"/>
          <w:sz w:val="24"/>
          <w:szCs w:val="24"/>
        </w:rPr>
        <w:t xml:space="preserve">If voltage is still below 27V DC, the charging circuit is </w:t>
      </w:r>
      <w:proofErr w:type="gramStart"/>
      <w:r>
        <w:rPr>
          <w:rFonts w:ascii="Arial" w:hAnsi="Arial" w:cs="Arial"/>
          <w:sz w:val="24"/>
          <w:szCs w:val="24"/>
        </w:rPr>
        <w:t>defective</w:t>
      </w:r>
      <w:proofErr w:type="gramEnd"/>
      <w:r>
        <w:rPr>
          <w:rFonts w:ascii="Arial" w:hAnsi="Arial" w:cs="Arial"/>
          <w:sz w:val="24"/>
          <w:szCs w:val="24"/>
        </w:rPr>
        <w:t xml:space="preserve"> and the main printed circuit board must be replaced.</w:t>
      </w:r>
    </w:p>
    <w:p w14:paraId="79B6DA76" w14:textId="06642527" w:rsidR="000640B3" w:rsidRDefault="000640B3" w:rsidP="0040287E">
      <w:pPr>
        <w:pStyle w:val="ListParagraph"/>
        <w:numPr>
          <w:ilvl w:val="0"/>
          <w:numId w:val="6"/>
        </w:numPr>
        <w:rPr>
          <w:rFonts w:ascii="Arial" w:hAnsi="Arial" w:cs="Arial"/>
          <w:sz w:val="24"/>
          <w:szCs w:val="24"/>
        </w:rPr>
      </w:pPr>
      <w:r>
        <w:rPr>
          <w:rFonts w:ascii="Arial" w:hAnsi="Arial" w:cs="Arial"/>
          <w:sz w:val="24"/>
          <w:szCs w:val="24"/>
        </w:rPr>
        <w:t>If Fuse F1 is open, contact the factory for a replacement part.</w:t>
      </w:r>
    </w:p>
    <w:p w14:paraId="3F2E64ED" w14:textId="77777777" w:rsidR="000640B3" w:rsidRDefault="000640B3" w:rsidP="000640B3">
      <w:pPr>
        <w:pStyle w:val="ListParagraph"/>
        <w:ind w:left="1440"/>
        <w:rPr>
          <w:rFonts w:ascii="Arial" w:hAnsi="Arial" w:cs="Arial"/>
          <w:sz w:val="24"/>
          <w:szCs w:val="24"/>
        </w:rPr>
      </w:pPr>
    </w:p>
    <w:p w14:paraId="7B03B8A4" w14:textId="78F56C08" w:rsidR="000640B3" w:rsidRPr="000640B3" w:rsidRDefault="000640B3" w:rsidP="000640B3">
      <w:pPr>
        <w:pStyle w:val="ListParagraph"/>
        <w:numPr>
          <w:ilvl w:val="0"/>
          <w:numId w:val="5"/>
        </w:numPr>
        <w:rPr>
          <w:rFonts w:ascii="Arial" w:hAnsi="Arial" w:cs="Arial"/>
          <w:sz w:val="24"/>
          <w:szCs w:val="24"/>
        </w:rPr>
      </w:pPr>
      <w:r>
        <w:rPr>
          <w:rFonts w:ascii="Arial" w:hAnsi="Arial" w:cs="Arial"/>
          <w:sz w:val="24"/>
          <w:szCs w:val="24"/>
        </w:rPr>
        <w:t xml:space="preserve">Fuse F3 protecting remote microphone is tested by removing it from its holder and using a voltmeter to verify continuity. If </w:t>
      </w:r>
      <w:r w:rsidR="00777DA2">
        <w:rPr>
          <w:rFonts w:ascii="Arial" w:hAnsi="Arial" w:cs="Arial"/>
          <w:sz w:val="24"/>
          <w:szCs w:val="24"/>
        </w:rPr>
        <w:t xml:space="preserve">F3 fuse is </w:t>
      </w:r>
      <w:r>
        <w:rPr>
          <w:rFonts w:ascii="Arial" w:hAnsi="Arial" w:cs="Arial"/>
          <w:sz w:val="24"/>
          <w:szCs w:val="24"/>
        </w:rPr>
        <w:t>open, contact factory for replacement.</w:t>
      </w:r>
    </w:p>
    <w:p w14:paraId="0413534F" w14:textId="77777777" w:rsidR="000640B3" w:rsidRDefault="000640B3" w:rsidP="0012039D">
      <w:pPr>
        <w:rPr>
          <w:rFonts w:ascii="Arial" w:hAnsi="Arial" w:cs="Arial"/>
          <w:b/>
          <w:bCs/>
          <w:sz w:val="24"/>
          <w:szCs w:val="24"/>
        </w:rPr>
      </w:pPr>
    </w:p>
    <w:p w14:paraId="3C8590E0" w14:textId="1AC49EF8" w:rsidR="0012039D" w:rsidRDefault="0012039D" w:rsidP="0012039D">
      <w:pPr>
        <w:rPr>
          <w:rFonts w:ascii="Arial" w:hAnsi="Arial" w:cs="Arial"/>
          <w:b/>
          <w:bCs/>
          <w:sz w:val="24"/>
          <w:szCs w:val="24"/>
        </w:rPr>
      </w:pPr>
      <w:r w:rsidRPr="000640B3">
        <w:rPr>
          <w:rFonts w:ascii="Arial" w:hAnsi="Arial" w:cs="Arial"/>
          <w:b/>
          <w:bCs/>
          <w:sz w:val="24"/>
          <w:szCs w:val="24"/>
        </w:rPr>
        <w:t>Recommended test and maintenance</w:t>
      </w:r>
      <w:r w:rsidR="000640B3" w:rsidRPr="000640B3">
        <w:rPr>
          <w:rFonts w:ascii="Arial" w:hAnsi="Arial" w:cs="Arial"/>
          <w:b/>
          <w:bCs/>
          <w:sz w:val="24"/>
          <w:szCs w:val="24"/>
        </w:rPr>
        <w:t xml:space="preserve"> schedule</w:t>
      </w:r>
      <w:r w:rsidRPr="000640B3">
        <w:rPr>
          <w:rFonts w:ascii="Arial" w:hAnsi="Arial" w:cs="Arial"/>
          <w:b/>
          <w:bCs/>
          <w:sz w:val="24"/>
          <w:szCs w:val="24"/>
        </w:rPr>
        <w:t>:</w:t>
      </w:r>
    </w:p>
    <w:p w14:paraId="7B88418B" w14:textId="05693FB9" w:rsidR="000640B3" w:rsidRDefault="000640B3" w:rsidP="0012039D">
      <w:pPr>
        <w:rPr>
          <w:rFonts w:ascii="Arial" w:hAnsi="Arial" w:cs="Arial"/>
          <w:sz w:val="24"/>
          <w:szCs w:val="24"/>
        </w:rPr>
      </w:pPr>
      <w:r>
        <w:rPr>
          <w:rFonts w:ascii="Arial" w:hAnsi="Arial" w:cs="Arial"/>
          <w:sz w:val="24"/>
          <w:szCs w:val="24"/>
        </w:rPr>
        <w:t>The VECP-60 system should be tested at least once every year. The batteries should be visually examined and tested as described above. System operation should be verified by operating the local and remote microphone to produce loud and clear audio announcements. In addition</w:t>
      </w:r>
      <w:r w:rsidR="00777DA2">
        <w:rPr>
          <w:rFonts w:ascii="Arial" w:hAnsi="Arial" w:cs="Arial"/>
          <w:sz w:val="24"/>
          <w:szCs w:val="24"/>
        </w:rPr>
        <w:t>,</w:t>
      </w:r>
      <w:r>
        <w:rPr>
          <w:rFonts w:ascii="Arial" w:hAnsi="Arial" w:cs="Arial"/>
          <w:sz w:val="24"/>
          <w:szCs w:val="24"/>
        </w:rPr>
        <w:t xml:space="preserve"> the signal tone and pre-recorded </w:t>
      </w:r>
      <w:r w:rsidR="00777DA2">
        <w:rPr>
          <w:rFonts w:ascii="Arial" w:hAnsi="Arial" w:cs="Arial"/>
          <w:sz w:val="24"/>
          <w:szCs w:val="24"/>
        </w:rPr>
        <w:t>message should be tested by activating the fire alarm system on the premises. The pre-recorded message and pre-tone should be loud and legible throughout the premises.</w:t>
      </w:r>
    </w:p>
    <w:p w14:paraId="5BB0175B" w14:textId="77777777" w:rsidR="00473B9C" w:rsidRDefault="00473B9C" w:rsidP="0012039D">
      <w:pPr>
        <w:rPr>
          <w:rFonts w:ascii="Arial" w:hAnsi="Arial" w:cs="Arial"/>
          <w:sz w:val="24"/>
          <w:szCs w:val="24"/>
        </w:rPr>
      </w:pPr>
    </w:p>
    <w:p w14:paraId="0AAE3D49" w14:textId="54B5C0BE" w:rsidR="00777DA2" w:rsidRPr="000640B3" w:rsidRDefault="00777DA2" w:rsidP="0012039D">
      <w:pPr>
        <w:rPr>
          <w:rFonts w:ascii="Arial" w:hAnsi="Arial" w:cs="Arial"/>
          <w:sz w:val="24"/>
          <w:szCs w:val="24"/>
        </w:rPr>
      </w:pPr>
      <w:r>
        <w:rPr>
          <w:rFonts w:ascii="Arial" w:hAnsi="Arial" w:cs="Arial"/>
          <w:sz w:val="24"/>
          <w:szCs w:val="24"/>
        </w:rPr>
        <w:t>For technical support contact customer service - 781-933-0998</w:t>
      </w:r>
    </w:p>
    <w:p w14:paraId="024EDA6B" w14:textId="6C6FA9A5" w:rsidR="00256D0A" w:rsidRPr="00256D0A" w:rsidRDefault="00256D0A" w:rsidP="00256D0A">
      <w:pPr>
        <w:rPr>
          <w:rFonts w:ascii="Arial" w:hAnsi="Arial" w:cs="Arial"/>
          <w:b/>
          <w:bCs/>
          <w:kern w:val="0"/>
          <w:sz w:val="24"/>
          <w:szCs w:val="24"/>
        </w:rPr>
      </w:pPr>
    </w:p>
    <w:sectPr w:rsidR="00256D0A" w:rsidRPr="00256D0A">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8A12" w14:textId="77777777" w:rsidR="00E91361" w:rsidRDefault="00E91361" w:rsidP="006F3AA0">
      <w:pPr>
        <w:spacing w:after="0" w:line="240" w:lineRule="auto"/>
      </w:pPr>
      <w:r>
        <w:separator/>
      </w:r>
    </w:p>
  </w:endnote>
  <w:endnote w:type="continuationSeparator" w:id="0">
    <w:p w14:paraId="2B790305" w14:textId="77777777" w:rsidR="00E91361" w:rsidRDefault="00E91361" w:rsidP="006F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747294"/>
      <w:docPartObj>
        <w:docPartGallery w:val="Page Numbers (Bottom of Page)"/>
        <w:docPartUnique/>
      </w:docPartObj>
    </w:sdtPr>
    <w:sdtEndPr>
      <w:rPr>
        <w:noProof/>
      </w:rPr>
    </w:sdtEndPr>
    <w:sdtContent>
      <w:p w14:paraId="71E3BE7E" w14:textId="13F0DB7F" w:rsidR="00473B9C" w:rsidRDefault="00473B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360B0" w14:textId="77777777" w:rsidR="00473B9C" w:rsidRDefault="00473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507D" w14:textId="77777777" w:rsidR="00E91361" w:rsidRDefault="00E91361" w:rsidP="006F3AA0">
      <w:pPr>
        <w:spacing w:after="0" w:line="240" w:lineRule="auto"/>
      </w:pPr>
      <w:r>
        <w:separator/>
      </w:r>
    </w:p>
  </w:footnote>
  <w:footnote w:type="continuationSeparator" w:id="0">
    <w:p w14:paraId="55A68BA3" w14:textId="77777777" w:rsidR="00E91361" w:rsidRDefault="00E91361" w:rsidP="006F3A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5018"/>
    <w:multiLevelType w:val="hybridMultilevel"/>
    <w:tmpl w:val="CE5AD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A5DCB"/>
    <w:multiLevelType w:val="hybridMultilevel"/>
    <w:tmpl w:val="1D860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6C2089"/>
    <w:multiLevelType w:val="hybridMultilevel"/>
    <w:tmpl w:val="9926C6C2"/>
    <w:lvl w:ilvl="0" w:tplc="B9B6F0D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A3C8E"/>
    <w:multiLevelType w:val="hybridMultilevel"/>
    <w:tmpl w:val="49C44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6B644D"/>
    <w:multiLevelType w:val="hybridMultilevel"/>
    <w:tmpl w:val="72C0B50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6C451E"/>
    <w:multiLevelType w:val="hybridMultilevel"/>
    <w:tmpl w:val="2A36A2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276D92"/>
    <w:multiLevelType w:val="hybridMultilevel"/>
    <w:tmpl w:val="2A36A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540176">
    <w:abstractNumId w:val="3"/>
  </w:num>
  <w:num w:numId="2" w16cid:durableId="937370968">
    <w:abstractNumId w:val="2"/>
  </w:num>
  <w:num w:numId="3" w16cid:durableId="1032070426">
    <w:abstractNumId w:val="6"/>
  </w:num>
  <w:num w:numId="4" w16cid:durableId="1151941804">
    <w:abstractNumId w:val="5"/>
  </w:num>
  <w:num w:numId="5" w16cid:durableId="1007174105">
    <w:abstractNumId w:val="0"/>
  </w:num>
  <w:num w:numId="6" w16cid:durableId="784881603">
    <w:abstractNumId w:val="1"/>
  </w:num>
  <w:num w:numId="7" w16cid:durableId="58611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C88"/>
    <w:rsid w:val="0000586C"/>
    <w:rsid w:val="00011BBB"/>
    <w:rsid w:val="00012BD8"/>
    <w:rsid w:val="00024161"/>
    <w:rsid w:val="000366A1"/>
    <w:rsid w:val="00037A18"/>
    <w:rsid w:val="00041088"/>
    <w:rsid w:val="00041933"/>
    <w:rsid w:val="00041E3D"/>
    <w:rsid w:val="000452C3"/>
    <w:rsid w:val="000463AA"/>
    <w:rsid w:val="00050758"/>
    <w:rsid w:val="00051567"/>
    <w:rsid w:val="00051DD0"/>
    <w:rsid w:val="000575F5"/>
    <w:rsid w:val="000640B3"/>
    <w:rsid w:val="00065646"/>
    <w:rsid w:val="00067F79"/>
    <w:rsid w:val="00070EA0"/>
    <w:rsid w:val="0007277D"/>
    <w:rsid w:val="00072F12"/>
    <w:rsid w:val="000733D0"/>
    <w:rsid w:val="0007490B"/>
    <w:rsid w:val="00075874"/>
    <w:rsid w:val="00077D0F"/>
    <w:rsid w:val="00085234"/>
    <w:rsid w:val="00093C74"/>
    <w:rsid w:val="00093ECC"/>
    <w:rsid w:val="00095B81"/>
    <w:rsid w:val="00095CF2"/>
    <w:rsid w:val="00096D90"/>
    <w:rsid w:val="000A0021"/>
    <w:rsid w:val="000A021D"/>
    <w:rsid w:val="000A061B"/>
    <w:rsid w:val="000A10AE"/>
    <w:rsid w:val="000A3DBC"/>
    <w:rsid w:val="000A5DBC"/>
    <w:rsid w:val="000A7E3E"/>
    <w:rsid w:val="000B382A"/>
    <w:rsid w:val="000B44B9"/>
    <w:rsid w:val="000C66EA"/>
    <w:rsid w:val="000D11FB"/>
    <w:rsid w:val="000D6F9C"/>
    <w:rsid w:val="000E28FE"/>
    <w:rsid w:val="000E370A"/>
    <w:rsid w:val="000E44E8"/>
    <w:rsid w:val="000E53A6"/>
    <w:rsid w:val="000F24A5"/>
    <w:rsid w:val="000F2C67"/>
    <w:rsid w:val="000F73DA"/>
    <w:rsid w:val="0010189B"/>
    <w:rsid w:val="001074C9"/>
    <w:rsid w:val="00107F3E"/>
    <w:rsid w:val="0011189F"/>
    <w:rsid w:val="0012039D"/>
    <w:rsid w:val="001340F4"/>
    <w:rsid w:val="001368B4"/>
    <w:rsid w:val="00137051"/>
    <w:rsid w:val="001427AD"/>
    <w:rsid w:val="00143C66"/>
    <w:rsid w:val="001447C3"/>
    <w:rsid w:val="001451C9"/>
    <w:rsid w:val="00150181"/>
    <w:rsid w:val="001545A9"/>
    <w:rsid w:val="00157DA9"/>
    <w:rsid w:val="00160D6A"/>
    <w:rsid w:val="00166A97"/>
    <w:rsid w:val="00167AED"/>
    <w:rsid w:val="001709C3"/>
    <w:rsid w:val="001713FA"/>
    <w:rsid w:val="0017206B"/>
    <w:rsid w:val="00172517"/>
    <w:rsid w:val="00172A6F"/>
    <w:rsid w:val="001739B4"/>
    <w:rsid w:val="00177902"/>
    <w:rsid w:val="00180493"/>
    <w:rsid w:val="00194A95"/>
    <w:rsid w:val="00195596"/>
    <w:rsid w:val="001966E0"/>
    <w:rsid w:val="001B0D3B"/>
    <w:rsid w:val="001B4F20"/>
    <w:rsid w:val="001B7C8C"/>
    <w:rsid w:val="001D2AAC"/>
    <w:rsid w:val="001D6AB9"/>
    <w:rsid w:val="001D75F4"/>
    <w:rsid w:val="001D7810"/>
    <w:rsid w:val="001F0A49"/>
    <w:rsid w:val="001F1781"/>
    <w:rsid w:val="001F301D"/>
    <w:rsid w:val="001F5752"/>
    <w:rsid w:val="001F6CEA"/>
    <w:rsid w:val="00201949"/>
    <w:rsid w:val="002037AE"/>
    <w:rsid w:val="002062A3"/>
    <w:rsid w:val="00210F28"/>
    <w:rsid w:val="00212123"/>
    <w:rsid w:val="00212DB9"/>
    <w:rsid w:val="00213486"/>
    <w:rsid w:val="00216D7F"/>
    <w:rsid w:val="00225411"/>
    <w:rsid w:val="00227471"/>
    <w:rsid w:val="002277B6"/>
    <w:rsid w:val="00231063"/>
    <w:rsid w:val="00231BD7"/>
    <w:rsid w:val="0023469D"/>
    <w:rsid w:val="00234BB8"/>
    <w:rsid w:val="00237B23"/>
    <w:rsid w:val="00237FDF"/>
    <w:rsid w:val="00245B0B"/>
    <w:rsid w:val="002469F2"/>
    <w:rsid w:val="0024739D"/>
    <w:rsid w:val="00253CB3"/>
    <w:rsid w:val="002567AB"/>
    <w:rsid w:val="00256D0A"/>
    <w:rsid w:val="002625FB"/>
    <w:rsid w:val="0027455D"/>
    <w:rsid w:val="002764B1"/>
    <w:rsid w:val="00276E88"/>
    <w:rsid w:val="002775C3"/>
    <w:rsid w:val="00291641"/>
    <w:rsid w:val="00294236"/>
    <w:rsid w:val="00294F8B"/>
    <w:rsid w:val="0029525F"/>
    <w:rsid w:val="002A090A"/>
    <w:rsid w:val="002A2287"/>
    <w:rsid w:val="002A394E"/>
    <w:rsid w:val="002A60F0"/>
    <w:rsid w:val="002A61B6"/>
    <w:rsid w:val="002A7FBE"/>
    <w:rsid w:val="002B04E7"/>
    <w:rsid w:val="002B5AD4"/>
    <w:rsid w:val="002B74F5"/>
    <w:rsid w:val="002C2AB0"/>
    <w:rsid w:val="002C3020"/>
    <w:rsid w:val="002E0310"/>
    <w:rsid w:val="002E1C31"/>
    <w:rsid w:val="002E1D79"/>
    <w:rsid w:val="002E2D44"/>
    <w:rsid w:val="002E3F83"/>
    <w:rsid w:val="002F0131"/>
    <w:rsid w:val="002F6371"/>
    <w:rsid w:val="00302238"/>
    <w:rsid w:val="003049C8"/>
    <w:rsid w:val="00305F58"/>
    <w:rsid w:val="00305F76"/>
    <w:rsid w:val="003104C5"/>
    <w:rsid w:val="003132F3"/>
    <w:rsid w:val="00313585"/>
    <w:rsid w:val="00315961"/>
    <w:rsid w:val="00316563"/>
    <w:rsid w:val="00320C33"/>
    <w:rsid w:val="00320F41"/>
    <w:rsid w:val="003219E5"/>
    <w:rsid w:val="003224BC"/>
    <w:rsid w:val="0032335D"/>
    <w:rsid w:val="0032540B"/>
    <w:rsid w:val="00327E43"/>
    <w:rsid w:val="00327F7E"/>
    <w:rsid w:val="0033138D"/>
    <w:rsid w:val="00331C62"/>
    <w:rsid w:val="00333641"/>
    <w:rsid w:val="00344A94"/>
    <w:rsid w:val="0035028A"/>
    <w:rsid w:val="0035059C"/>
    <w:rsid w:val="00352A45"/>
    <w:rsid w:val="00352D7F"/>
    <w:rsid w:val="003531A4"/>
    <w:rsid w:val="0035357A"/>
    <w:rsid w:val="00364A6D"/>
    <w:rsid w:val="00370A0A"/>
    <w:rsid w:val="0037491D"/>
    <w:rsid w:val="00375269"/>
    <w:rsid w:val="003824BC"/>
    <w:rsid w:val="0038381D"/>
    <w:rsid w:val="00384053"/>
    <w:rsid w:val="00384E51"/>
    <w:rsid w:val="00384F84"/>
    <w:rsid w:val="00385501"/>
    <w:rsid w:val="0038676C"/>
    <w:rsid w:val="00390074"/>
    <w:rsid w:val="00390D59"/>
    <w:rsid w:val="00391CC1"/>
    <w:rsid w:val="0039271D"/>
    <w:rsid w:val="00392CF5"/>
    <w:rsid w:val="003930AF"/>
    <w:rsid w:val="003953FA"/>
    <w:rsid w:val="003A3ADE"/>
    <w:rsid w:val="003B2B7A"/>
    <w:rsid w:val="003B35E7"/>
    <w:rsid w:val="003B642C"/>
    <w:rsid w:val="003B7BF3"/>
    <w:rsid w:val="003B7DBD"/>
    <w:rsid w:val="003C329A"/>
    <w:rsid w:val="003C40A3"/>
    <w:rsid w:val="003C492E"/>
    <w:rsid w:val="003C4DEB"/>
    <w:rsid w:val="003C5C59"/>
    <w:rsid w:val="003C66A5"/>
    <w:rsid w:val="003D01BA"/>
    <w:rsid w:val="003D0814"/>
    <w:rsid w:val="003D2157"/>
    <w:rsid w:val="003D3350"/>
    <w:rsid w:val="003D719C"/>
    <w:rsid w:val="003E22DF"/>
    <w:rsid w:val="003E4870"/>
    <w:rsid w:val="003E54B4"/>
    <w:rsid w:val="003E6FFF"/>
    <w:rsid w:val="003F0A72"/>
    <w:rsid w:val="003F2227"/>
    <w:rsid w:val="003F547C"/>
    <w:rsid w:val="003F6202"/>
    <w:rsid w:val="003F71AA"/>
    <w:rsid w:val="003F7A8F"/>
    <w:rsid w:val="00401283"/>
    <w:rsid w:val="0040287E"/>
    <w:rsid w:val="00403FE3"/>
    <w:rsid w:val="00410A5A"/>
    <w:rsid w:val="004122A9"/>
    <w:rsid w:val="0041553D"/>
    <w:rsid w:val="00423FB7"/>
    <w:rsid w:val="00425F4A"/>
    <w:rsid w:val="004261B0"/>
    <w:rsid w:val="00431CD5"/>
    <w:rsid w:val="00432559"/>
    <w:rsid w:val="00434C00"/>
    <w:rsid w:val="0043647B"/>
    <w:rsid w:val="0043659D"/>
    <w:rsid w:val="00440048"/>
    <w:rsid w:val="00443168"/>
    <w:rsid w:val="004466DB"/>
    <w:rsid w:val="00455114"/>
    <w:rsid w:val="00466C86"/>
    <w:rsid w:val="00466E62"/>
    <w:rsid w:val="00473B9C"/>
    <w:rsid w:val="00475712"/>
    <w:rsid w:val="00477643"/>
    <w:rsid w:val="004801D5"/>
    <w:rsid w:val="004823EE"/>
    <w:rsid w:val="00483756"/>
    <w:rsid w:val="0048517A"/>
    <w:rsid w:val="00485E2F"/>
    <w:rsid w:val="0049056C"/>
    <w:rsid w:val="0049476B"/>
    <w:rsid w:val="00495B15"/>
    <w:rsid w:val="004A15A9"/>
    <w:rsid w:val="004A2A4B"/>
    <w:rsid w:val="004A3B9E"/>
    <w:rsid w:val="004A5AE7"/>
    <w:rsid w:val="004B0F7B"/>
    <w:rsid w:val="004B758A"/>
    <w:rsid w:val="004C019D"/>
    <w:rsid w:val="004C185D"/>
    <w:rsid w:val="004C2016"/>
    <w:rsid w:val="004C27C6"/>
    <w:rsid w:val="004C2DD2"/>
    <w:rsid w:val="004C4845"/>
    <w:rsid w:val="004C6906"/>
    <w:rsid w:val="004C713D"/>
    <w:rsid w:val="004D0324"/>
    <w:rsid w:val="004D38FE"/>
    <w:rsid w:val="004E0766"/>
    <w:rsid w:val="004E2CB1"/>
    <w:rsid w:val="004E3D82"/>
    <w:rsid w:val="004E554A"/>
    <w:rsid w:val="004E7163"/>
    <w:rsid w:val="004F1C41"/>
    <w:rsid w:val="004F26B5"/>
    <w:rsid w:val="004F2D61"/>
    <w:rsid w:val="004F6F20"/>
    <w:rsid w:val="00504DB1"/>
    <w:rsid w:val="00512BE3"/>
    <w:rsid w:val="00513B90"/>
    <w:rsid w:val="005177AA"/>
    <w:rsid w:val="00520E63"/>
    <w:rsid w:val="00530657"/>
    <w:rsid w:val="00531921"/>
    <w:rsid w:val="005332E9"/>
    <w:rsid w:val="00534817"/>
    <w:rsid w:val="00537F3F"/>
    <w:rsid w:val="0054204B"/>
    <w:rsid w:val="00551342"/>
    <w:rsid w:val="00554F43"/>
    <w:rsid w:val="00555D58"/>
    <w:rsid w:val="005568DC"/>
    <w:rsid w:val="00557961"/>
    <w:rsid w:val="00560247"/>
    <w:rsid w:val="0056317F"/>
    <w:rsid w:val="00565713"/>
    <w:rsid w:val="0056592D"/>
    <w:rsid w:val="005670A1"/>
    <w:rsid w:val="0057202E"/>
    <w:rsid w:val="00576455"/>
    <w:rsid w:val="005777BC"/>
    <w:rsid w:val="0058578E"/>
    <w:rsid w:val="00585C9D"/>
    <w:rsid w:val="005914C6"/>
    <w:rsid w:val="00591A5E"/>
    <w:rsid w:val="00592D24"/>
    <w:rsid w:val="005932B4"/>
    <w:rsid w:val="0059549D"/>
    <w:rsid w:val="00597157"/>
    <w:rsid w:val="005A0F5C"/>
    <w:rsid w:val="005A43C2"/>
    <w:rsid w:val="005A4946"/>
    <w:rsid w:val="005A5072"/>
    <w:rsid w:val="005B2303"/>
    <w:rsid w:val="005B32E8"/>
    <w:rsid w:val="005B3998"/>
    <w:rsid w:val="005B5672"/>
    <w:rsid w:val="005C558B"/>
    <w:rsid w:val="005D0EE8"/>
    <w:rsid w:val="005D1EEF"/>
    <w:rsid w:val="005D3220"/>
    <w:rsid w:val="005D72F5"/>
    <w:rsid w:val="005E0C79"/>
    <w:rsid w:val="005E162E"/>
    <w:rsid w:val="005E4B74"/>
    <w:rsid w:val="005E6E95"/>
    <w:rsid w:val="005F1102"/>
    <w:rsid w:val="005F4D08"/>
    <w:rsid w:val="005F53C1"/>
    <w:rsid w:val="006033C6"/>
    <w:rsid w:val="0060519F"/>
    <w:rsid w:val="0060521F"/>
    <w:rsid w:val="00606694"/>
    <w:rsid w:val="0061040D"/>
    <w:rsid w:val="006125A3"/>
    <w:rsid w:val="00613879"/>
    <w:rsid w:val="00615A04"/>
    <w:rsid w:val="0062556E"/>
    <w:rsid w:val="00625D0C"/>
    <w:rsid w:val="00627819"/>
    <w:rsid w:val="00630ABE"/>
    <w:rsid w:val="00633FC0"/>
    <w:rsid w:val="0063538D"/>
    <w:rsid w:val="00640430"/>
    <w:rsid w:val="0064159A"/>
    <w:rsid w:val="006435C1"/>
    <w:rsid w:val="006461DF"/>
    <w:rsid w:val="0065149C"/>
    <w:rsid w:val="00652797"/>
    <w:rsid w:val="00656405"/>
    <w:rsid w:val="00656BE8"/>
    <w:rsid w:val="00666C2B"/>
    <w:rsid w:val="00670447"/>
    <w:rsid w:val="00671373"/>
    <w:rsid w:val="0067459E"/>
    <w:rsid w:val="00675BC6"/>
    <w:rsid w:val="0068049F"/>
    <w:rsid w:val="006812BA"/>
    <w:rsid w:val="0068614A"/>
    <w:rsid w:val="00691AF6"/>
    <w:rsid w:val="006952FC"/>
    <w:rsid w:val="006967B4"/>
    <w:rsid w:val="00697D9C"/>
    <w:rsid w:val="006A0B85"/>
    <w:rsid w:val="006A0FC9"/>
    <w:rsid w:val="006A11C3"/>
    <w:rsid w:val="006A149C"/>
    <w:rsid w:val="006A1E02"/>
    <w:rsid w:val="006B1EDF"/>
    <w:rsid w:val="006B1F95"/>
    <w:rsid w:val="006B2345"/>
    <w:rsid w:val="006B58DF"/>
    <w:rsid w:val="006B60B8"/>
    <w:rsid w:val="006C073C"/>
    <w:rsid w:val="006C1538"/>
    <w:rsid w:val="006C358D"/>
    <w:rsid w:val="006C57E7"/>
    <w:rsid w:val="006C6816"/>
    <w:rsid w:val="006C7A16"/>
    <w:rsid w:val="006D02CD"/>
    <w:rsid w:val="006D136D"/>
    <w:rsid w:val="006D442A"/>
    <w:rsid w:val="006D7A62"/>
    <w:rsid w:val="006E0161"/>
    <w:rsid w:val="006E0C01"/>
    <w:rsid w:val="006E15C3"/>
    <w:rsid w:val="006F1095"/>
    <w:rsid w:val="006F3AA0"/>
    <w:rsid w:val="006F3C9F"/>
    <w:rsid w:val="006F4CCF"/>
    <w:rsid w:val="006F6533"/>
    <w:rsid w:val="0070015B"/>
    <w:rsid w:val="0070070A"/>
    <w:rsid w:val="00701EB4"/>
    <w:rsid w:val="007020A0"/>
    <w:rsid w:val="00703095"/>
    <w:rsid w:val="00706EDD"/>
    <w:rsid w:val="0071358D"/>
    <w:rsid w:val="00713E2A"/>
    <w:rsid w:val="00714181"/>
    <w:rsid w:val="0071574B"/>
    <w:rsid w:val="0071741C"/>
    <w:rsid w:val="007177FF"/>
    <w:rsid w:val="007202D7"/>
    <w:rsid w:val="007205DF"/>
    <w:rsid w:val="0072105E"/>
    <w:rsid w:val="0072133D"/>
    <w:rsid w:val="0072322D"/>
    <w:rsid w:val="007244EC"/>
    <w:rsid w:val="00736DED"/>
    <w:rsid w:val="007407D1"/>
    <w:rsid w:val="00740E27"/>
    <w:rsid w:val="007411A7"/>
    <w:rsid w:val="0074199B"/>
    <w:rsid w:val="007437D1"/>
    <w:rsid w:val="007468BA"/>
    <w:rsid w:val="007501B4"/>
    <w:rsid w:val="007557CD"/>
    <w:rsid w:val="00760AFD"/>
    <w:rsid w:val="0076213B"/>
    <w:rsid w:val="00765ABB"/>
    <w:rsid w:val="00766C9B"/>
    <w:rsid w:val="00770CB3"/>
    <w:rsid w:val="007717EA"/>
    <w:rsid w:val="007728B7"/>
    <w:rsid w:val="00777DA2"/>
    <w:rsid w:val="007813B1"/>
    <w:rsid w:val="00784DCD"/>
    <w:rsid w:val="007860C0"/>
    <w:rsid w:val="0078635C"/>
    <w:rsid w:val="00787EC3"/>
    <w:rsid w:val="00790DE0"/>
    <w:rsid w:val="00791FF8"/>
    <w:rsid w:val="00795335"/>
    <w:rsid w:val="00795F2D"/>
    <w:rsid w:val="00796CF8"/>
    <w:rsid w:val="00797FE8"/>
    <w:rsid w:val="007A3C0D"/>
    <w:rsid w:val="007A6ACE"/>
    <w:rsid w:val="007A7912"/>
    <w:rsid w:val="007B1DF6"/>
    <w:rsid w:val="007B231E"/>
    <w:rsid w:val="007B24B9"/>
    <w:rsid w:val="007B7A6A"/>
    <w:rsid w:val="007B7D71"/>
    <w:rsid w:val="007C14FD"/>
    <w:rsid w:val="007C609B"/>
    <w:rsid w:val="007C6225"/>
    <w:rsid w:val="007C77E9"/>
    <w:rsid w:val="007D27B2"/>
    <w:rsid w:val="007D60C0"/>
    <w:rsid w:val="007D728C"/>
    <w:rsid w:val="007D7389"/>
    <w:rsid w:val="007E0215"/>
    <w:rsid w:val="007E6940"/>
    <w:rsid w:val="007F34C3"/>
    <w:rsid w:val="007F5026"/>
    <w:rsid w:val="007F7AF3"/>
    <w:rsid w:val="007F7E46"/>
    <w:rsid w:val="0080109E"/>
    <w:rsid w:val="008050A1"/>
    <w:rsid w:val="008070EF"/>
    <w:rsid w:val="0080795D"/>
    <w:rsid w:val="00812F22"/>
    <w:rsid w:val="00813FD2"/>
    <w:rsid w:val="00815EEC"/>
    <w:rsid w:val="00816F3F"/>
    <w:rsid w:val="008218AE"/>
    <w:rsid w:val="00821D9E"/>
    <w:rsid w:val="00822046"/>
    <w:rsid w:val="00822DE4"/>
    <w:rsid w:val="00826E75"/>
    <w:rsid w:val="008322C3"/>
    <w:rsid w:val="00834A33"/>
    <w:rsid w:val="0084413B"/>
    <w:rsid w:val="00846F5B"/>
    <w:rsid w:val="00847949"/>
    <w:rsid w:val="0085066A"/>
    <w:rsid w:val="00851D99"/>
    <w:rsid w:val="00854774"/>
    <w:rsid w:val="008556DB"/>
    <w:rsid w:val="00857E5B"/>
    <w:rsid w:val="00861D51"/>
    <w:rsid w:val="0086360A"/>
    <w:rsid w:val="008636C8"/>
    <w:rsid w:val="008666BA"/>
    <w:rsid w:val="00870B54"/>
    <w:rsid w:val="0088193D"/>
    <w:rsid w:val="00881C74"/>
    <w:rsid w:val="00881D30"/>
    <w:rsid w:val="00881FFA"/>
    <w:rsid w:val="008829CB"/>
    <w:rsid w:val="008834ED"/>
    <w:rsid w:val="00884C26"/>
    <w:rsid w:val="00892FD8"/>
    <w:rsid w:val="008A1342"/>
    <w:rsid w:val="008A2262"/>
    <w:rsid w:val="008A2705"/>
    <w:rsid w:val="008A513F"/>
    <w:rsid w:val="008A6A86"/>
    <w:rsid w:val="008A7246"/>
    <w:rsid w:val="008B3579"/>
    <w:rsid w:val="008B3DD6"/>
    <w:rsid w:val="008B3FE2"/>
    <w:rsid w:val="008B50C2"/>
    <w:rsid w:val="008B566E"/>
    <w:rsid w:val="008C0143"/>
    <w:rsid w:val="008C11A6"/>
    <w:rsid w:val="008C17B7"/>
    <w:rsid w:val="008C6CA2"/>
    <w:rsid w:val="008D37C6"/>
    <w:rsid w:val="008D4A5C"/>
    <w:rsid w:val="008D4C4F"/>
    <w:rsid w:val="008E090E"/>
    <w:rsid w:val="008E1785"/>
    <w:rsid w:val="008E2766"/>
    <w:rsid w:val="008F3A64"/>
    <w:rsid w:val="008F6183"/>
    <w:rsid w:val="008F7A8D"/>
    <w:rsid w:val="009013BE"/>
    <w:rsid w:val="0090332C"/>
    <w:rsid w:val="009037B2"/>
    <w:rsid w:val="00904B4A"/>
    <w:rsid w:val="00905A26"/>
    <w:rsid w:val="00906054"/>
    <w:rsid w:val="00911085"/>
    <w:rsid w:val="00913F68"/>
    <w:rsid w:val="00916496"/>
    <w:rsid w:val="009212A8"/>
    <w:rsid w:val="009231EC"/>
    <w:rsid w:val="00926D60"/>
    <w:rsid w:val="0093269C"/>
    <w:rsid w:val="00940F03"/>
    <w:rsid w:val="00943DC8"/>
    <w:rsid w:val="00946E94"/>
    <w:rsid w:val="00950B0A"/>
    <w:rsid w:val="00956875"/>
    <w:rsid w:val="0096399D"/>
    <w:rsid w:val="0096558F"/>
    <w:rsid w:val="009677DA"/>
    <w:rsid w:val="0097050A"/>
    <w:rsid w:val="00972CD4"/>
    <w:rsid w:val="00976974"/>
    <w:rsid w:val="009815A7"/>
    <w:rsid w:val="00981828"/>
    <w:rsid w:val="00982097"/>
    <w:rsid w:val="0098248A"/>
    <w:rsid w:val="0098474F"/>
    <w:rsid w:val="009847C8"/>
    <w:rsid w:val="00985DE1"/>
    <w:rsid w:val="00987D5C"/>
    <w:rsid w:val="00991637"/>
    <w:rsid w:val="00991833"/>
    <w:rsid w:val="009935B9"/>
    <w:rsid w:val="00994CC2"/>
    <w:rsid w:val="009A18D4"/>
    <w:rsid w:val="009A2968"/>
    <w:rsid w:val="009B1AAA"/>
    <w:rsid w:val="009B505E"/>
    <w:rsid w:val="009B67F8"/>
    <w:rsid w:val="009B7B3A"/>
    <w:rsid w:val="009C0089"/>
    <w:rsid w:val="009C127F"/>
    <w:rsid w:val="009C1497"/>
    <w:rsid w:val="009C16FA"/>
    <w:rsid w:val="009C2E83"/>
    <w:rsid w:val="009C3430"/>
    <w:rsid w:val="009D38C5"/>
    <w:rsid w:val="009D5AC9"/>
    <w:rsid w:val="009E3711"/>
    <w:rsid w:val="009F0107"/>
    <w:rsid w:val="009F38E3"/>
    <w:rsid w:val="009F439A"/>
    <w:rsid w:val="009F4503"/>
    <w:rsid w:val="009F64B9"/>
    <w:rsid w:val="00A00B43"/>
    <w:rsid w:val="00A01C1C"/>
    <w:rsid w:val="00A02135"/>
    <w:rsid w:val="00A02791"/>
    <w:rsid w:val="00A02A98"/>
    <w:rsid w:val="00A0636C"/>
    <w:rsid w:val="00A0706D"/>
    <w:rsid w:val="00A113CA"/>
    <w:rsid w:val="00A137EA"/>
    <w:rsid w:val="00A1522C"/>
    <w:rsid w:val="00A15980"/>
    <w:rsid w:val="00A15DAF"/>
    <w:rsid w:val="00A2287D"/>
    <w:rsid w:val="00A2386F"/>
    <w:rsid w:val="00A305E2"/>
    <w:rsid w:val="00A308B4"/>
    <w:rsid w:val="00A30A5B"/>
    <w:rsid w:val="00A3294D"/>
    <w:rsid w:val="00A36536"/>
    <w:rsid w:val="00A365D1"/>
    <w:rsid w:val="00A36BAE"/>
    <w:rsid w:val="00A407C5"/>
    <w:rsid w:val="00A40BEE"/>
    <w:rsid w:val="00A4110B"/>
    <w:rsid w:val="00A419DA"/>
    <w:rsid w:val="00A533B4"/>
    <w:rsid w:val="00A54A37"/>
    <w:rsid w:val="00A54A4D"/>
    <w:rsid w:val="00A575F9"/>
    <w:rsid w:val="00A60355"/>
    <w:rsid w:val="00A67B39"/>
    <w:rsid w:val="00A8087C"/>
    <w:rsid w:val="00A860FB"/>
    <w:rsid w:val="00A87CD5"/>
    <w:rsid w:val="00A90070"/>
    <w:rsid w:val="00A97509"/>
    <w:rsid w:val="00A97AAD"/>
    <w:rsid w:val="00AB0159"/>
    <w:rsid w:val="00AB1993"/>
    <w:rsid w:val="00AB2005"/>
    <w:rsid w:val="00AB2136"/>
    <w:rsid w:val="00AB3A0C"/>
    <w:rsid w:val="00AB7347"/>
    <w:rsid w:val="00AC063A"/>
    <w:rsid w:val="00AC2C56"/>
    <w:rsid w:val="00AC2E49"/>
    <w:rsid w:val="00AC633E"/>
    <w:rsid w:val="00AD1A40"/>
    <w:rsid w:val="00AD1BBF"/>
    <w:rsid w:val="00AE26C8"/>
    <w:rsid w:val="00AE397B"/>
    <w:rsid w:val="00AF040C"/>
    <w:rsid w:val="00AF10FB"/>
    <w:rsid w:val="00AF40DB"/>
    <w:rsid w:val="00AF679C"/>
    <w:rsid w:val="00B04F9F"/>
    <w:rsid w:val="00B11A7D"/>
    <w:rsid w:val="00B2064C"/>
    <w:rsid w:val="00B211D1"/>
    <w:rsid w:val="00B21320"/>
    <w:rsid w:val="00B2218E"/>
    <w:rsid w:val="00B306CD"/>
    <w:rsid w:val="00B30E21"/>
    <w:rsid w:val="00B30F0D"/>
    <w:rsid w:val="00B32105"/>
    <w:rsid w:val="00B323FA"/>
    <w:rsid w:val="00B328BD"/>
    <w:rsid w:val="00B41C88"/>
    <w:rsid w:val="00B41F6F"/>
    <w:rsid w:val="00B429FF"/>
    <w:rsid w:val="00B433C9"/>
    <w:rsid w:val="00B4390A"/>
    <w:rsid w:val="00B43FED"/>
    <w:rsid w:val="00B448D8"/>
    <w:rsid w:val="00B526FC"/>
    <w:rsid w:val="00B52A75"/>
    <w:rsid w:val="00B53F21"/>
    <w:rsid w:val="00B54914"/>
    <w:rsid w:val="00B54F47"/>
    <w:rsid w:val="00B577E2"/>
    <w:rsid w:val="00B64B1E"/>
    <w:rsid w:val="00B667C6"/>
    <w:rsid w:val="00B70BE7"/>
    <w:rsid w:val="00B72F4D"/>
    <w:rsid w:val="00B73C89"/>
    <w:rsid w:val="00B74625"/>
    <w:rsid w:val="00B76E8B"/>
    <w:rsid w:val="00B80958"/>
    <w:rsid w:val="00B81956"/>
    <w:rsid w:val="00B82011"/>
    <w:rsid w:val="00B82589"/>
    <w:rsid w:val="00B8359F"/>
    <w:rsid w:val="00B873BB"/>
    <w:rsid w:val="00B93AB8"/>
    <w:rsid w:val="00BA3077"/>
    <w:rsid w:val="00BA4E16"/>
    <w:rsid w:val="00BA6280"/>
    <w:rsid w:val="00BA64B7"/>
    <w:rsid w:val="00BB356E"/>
    <w:rsid w:val="00BB649B"/>
    <w:rsid w:val="00BC45F0"/>
    <w:rsid w:val="00BC4A87"/>
    <w:rsid w:val="00BC6273"/>
    <w:rsid w:val="00BC7D6C"/>
    <w:rsid w:val="00BD3915"/>
    <w:rsid w:val="00BD535E"/>
    <w:rsid w:val="00BD6832"/>
    <w:rsid w:val="00BD7199"/>
    <w:rsid w:val="00BE0CFE"/>
    <w:rsid w:val="00BE1E05"/>
    <w:rsid w:val="00BF43EE"/>
    <w:rsid w:val="00BF6A19"/>
    <w:rsid w:val="00C00555"/>
    <w:rsid w:val="00C02FAB"/>
    <w:rsid w:val="00C04FB3"/>
    <w:rsid w:val="00C0508D"/>
    <w:rsid w:val="00C13D63"/>
    <w:rsid w:val="00C142DB"/>
    <w:rsid w:val="00C14EA2"/>
    <w:rsid w:val="00C20D98"/>
    <w:rsid w:val="00C23538"/>
    <w:rsid w:val="00C247AE"/>
    <w:rsid w:val="00C30C6D"/>
    <w:rsid w:val="00C32456"/>
    <w:rsid w:val="00C33A71"/>
    <w:rsid w:val="00C35E1D"/>
    <w:rsid w:val="00C44E96"/>
    <w:rsid w:val="00C45AE9"/>
    <w:rsid w:val="00C4775E"/>
    <w:rsid w:val="00C54BBA"/>
    <w:rsid w:val="00C56BD4"/>
    <w:rsid w:val="00C57BAE"/>
    <w:rsid w:val="00C61C09"/>
    <w:rsid w:val="00C65979"/>
    <w:rsid w:val="00C67112"/>
    <w:rsid w:val="00C8610D"/>
    <w:rsid w:val="00C920E8"/>
    <w:rsid w:val="00C95536"/>
    <w:rsid w:val="00CB2BF4"/>
    <w:rsid w:val="00CB43C8"/>
    <w:rsid w:val="00CC13EC"/>
    <w:rsid w:val="00CD2B1D"/>
    <w:rsid w:val="00CD2D8E"/>
    <w:rsid w:val="00CD365D"/>
    <w:rsid w:val="00CD4B96"/>
    <w:rsid w:val="00CE1465"/>
    <w:rsid w:val="00CE3C61"/>
    <w:rsid w:val="00CE63C4"/>
    <w:rsid w:val="00CE720F"/>
    <w:rsid w:val="00CE7286"/>
    <w:rsid w:val="00CE7914"/>
    <w:rsid w:val="00CF198E"/>
    <w:rsid w:val="00CF40FF"/>
    <w:rsid w:val="00CF75FF"/>
    <w:rsid w:val="00D01EE5"/>
    <w:rsid w:val="00D02A16"/>
    <w:rsid w:val="00D03106"/>
    <w:rsid w:val="00D0525A"/>
    <w:rsid w:val="00D07AE0"/>
    <w:rsid w:val="00D13703"/>
    <w:rsid w:val="00D14E10"/>
    <w:rsid w:val="00D16496"/>
    <w:rsid w:val="00D2179F"/>
    <w:rsid w:val="00D2257C"/>
    <w:rsid w:val="00D25AE3"/>
    <w:rsid w:val="00D25C54"/>
    <w:rsid w:val="00D30778"/>
    <w:rsid w:val="00D31516"/>
    <w:rsid w:val="00D32851"/>
    <w:rsid w:val="00D33217"/>
    <w:rsid w:val="00D33D87"/>
    <w:rsid w:val="00D34E1E"/>
    <w:rsid w:val="00D3537F"/>
    <w:rsid w:val="00D3563A"/>
    <w:rsid w:val="00D35940"/>
    <w:rsid w:val="00D4204C"/>
    <w:rsid w:val="00D42289"/>
    <w:rsid w:val="00D43AAC"/>
    <w:rsid w:val="00D45F26"/>
    <w:rsid w:val="00D51E9C"/>
    <w:rsid w:val="00D55FF6"/>
    <w:rsid w:val="00D648A0"/>
    <w:rsid w:val="00D6552A"/>
    <w:rsid w:val="00D655EC"/>
    <w:rsid w:val="00D66345"/>
    <w:rsid w:val="00D67ECD"/>
    <w:rsid w:val="00D70B94"/>
    <w:rsid w:val="00D75E4B"/>
    <w:rsid w:val="00D77312"/>
    <w:rsid w:val="00D83149"/>
    <w:rsid w:val="00D837FC"/>
    <w:rsid w:val="00D90A71"/>
    <w:rsid w:val="00D93BC7"/>
    <w:rsid w:val="00D951DE"/>
    <w:rsid w:val="00D955D8"/>
    <w:rsid w:val="00DA0F6A"/>
    <w:rsid w:val="00DA4607"/>
    <w:rsid w:val="00DB2769"/>
    <w:rsid w:val="00DB37A3"/>
    <w:rsid w:val="00DB47B3"/>
    <w:rsid w:val="00DB7AB7"/>
    <w:rsid w:val="00DC4C10"/>
    <w:rsid w:val="00DC5CFC"/>
    <w:rsid w:val="00DC61A7"/>
    <w:rsid w:val="00DD040B"/>
    <w:rsid w:val="00DD436B"/>
    <w:rsid w:val="00DE3560"/>
    <w:rsid w:val="00DE4D6E"/>
    <w:rsid w:val="00DE529C"/>
    <w:rsid w:val="00DF0F46"/>
    <w:rsid w:val="00DF18D2"/>
    <w:rsid w:val="00DF344A"/>
    <w:rsid w:val="00DF56DE"/>
    <w:rsid w:val="00DF5F02"/>
    <w:rsid w:val="00E04D26"/>
    <w:rsid w:val="00E061DB"/>
    <w:rsid w:val="00E0751B"/>
    <w:rsid w:val="00E110ED"/>
    <w:rsid w:val="00E11DCD"/>
    <w:rsid w:val="00E2304E"/>
    <w:rsid w:val="00E2331E"/>
    <w:rsid w:val="00E25189"/>
    <w:rsid w:val="00E32A6E"/>
    <w:rsid w:val="00E37F1C"/>
    <w:rsid w:val="00E41AF8"/>
    <w:rsid w:val="00E43AF8"/>
    <w:rsid w:val="00E47523"/>
    <w:rsid w:val="00E5139E"/>
    <w:rsid w:val="00E5143B"/>
    <w:rsid w:val="00E54548"/>
    <w:rsid w:val="00E600E4"/>
    <w:rsid w:val="00E60B1D"/>
    <w:rsid w:val="00E60B4F"/>
    <w:rsid w:val="00E65FC4"/>
    <w:rsid w:val="00E70385"/>
    <w:rsid w:val="00E70759"/>
    <w:rsid w:val="00E70939"/>
    <w:rsid w:val="00E712B5"/>
    <w:rsid w:val="00E75865"/>
    <w:rsid w:val="00E75C00"/>
    <w:rsid w:val="00E75D15"/>
    <w:rsid w:val="00E856AB"/>
    <w:rsid w:val="00E90105"/>
    <w:rsid w:val="00E90EF3"/>
    <w:rsid w:val="00E91168"/>
    <w:rsid w:val="00E91361"/>
    <w:rsid w:val="00E9387A"/>
    <w:rsid w:val="00EA7C53"/>
    <w:rsid w:val="00EB3D03"/>
    <w:rsid w:val="00EC2261"/>
    <w:rsid w:val="00EC7854"/>
    <w:rsid w:val="00ED0C90"/>
    <w:rsid w:val="00ED5046"/>
    <w:rsid w:val="00ED6589"/>
    <w:rsid w:val="00ED76F5"/>
    <w:rsid w:val="00EE36C1"/>
    <w:rsid w:val="00EF0082"/>
    <w:rsid w:val="00EF112A"/>
    <w:rsid w:val="00EF173B"/>
    <w:rsid w:val="00EF245D"/>
    <w:rsid w:val="00EF63EE"/>
    <w:rsid w:val="00EF7F9E"/>
    <w:rsid w:val="00F005B6"/>
    <w:rsid w:val="00F0073F"/>
    <w:rsid w:val="00F00DEA"/>
    <w:rsid w:val="00F02A92"/>
    <w:rsid w:val="00F03C17"/>
    <w:rsid w:val="00F06317"/>
    <w:rsid w:val="00F127F2"/>
    <w:rsid w:val="00F1403B"/>
    <w:rsid w:val="00F14A8C"/>
    <w:rsid w:val="00F2104A"/>
    <w:rsid w:val="00F215B4"/>
    <w:rsid w:val="00F30401"/>
    <w:rsid w:val="00F329EA"/>
    <w:rsid w:val="00F33A57"/>
    <w:rsid w:val="00F36E75"/>
    <w:rsid w:val="00F40634"/>
    <w:rsid w:val="00F428BC"/>
    <w:rsid w:val="00F444D7"/>
    <w:rsid w:val="00F44764"/>
    <w:rsid w:val="00F45541"/>
    <w:rsid w:val="00F555E8"/>
    <w:rsid w:val="00F561C5"/>
    <w:rsid w:val="00F57160"/>
    <w:rsid w:val="00F5741E"/>
    <w:rsid w:val="00F57A7D"/>
    <w:rsid w:val="00F64659"/>
    <w:rsid w:val="00F66BF3"/>
    <w:rsid w:val="00F67EF1"/>
    <w:rsid w:val="00F707BA"/>
    <w:rsid w:val="00F714BD"/>
    <w:rsid w:val="00F74BEC"/>
    <w:rsid w:val="00F7576D"/>
    <w:rsid w:val="00F75AFF"/>
    <w:rsid w:val="00F75CDC"/>
    <w:rsid w:val="00F810CD"/>
    <w:rsid w:val="00F86EDB"/>
    <w:rsid w:val="00F904FB"/>
    <w:rsid w:val="00F923C2"/>
    <w:rsid w:val="00F9354A"/>
    <w:rsid w:val="00FA03A9"/>
    <w:rsid w:val="00FA0773"/>
    <w:rsid w:val="00FA079E"/>
    <w:rsid w:val="00FA2043"/>
    <w:rsid w:val="00FA4192"/>
    <w:rsid w:val="00FB3B2B"/>
    <w:rsid w:val="00FB6A83"/>
    <w:rsid w:val="00FC3837"/>
    <w:rsid w:val="00FC4348"/>
    <w:rsid w:val="00FC4F08"/>
    <w:rsid w:val="00FC5E05"/>
    <w:rsid w:val="00FC6BE6"/>
    <w:rsid w:val="00FD12B6"/>
    <w:rsid w:val="00FD72BC"/>
    <w:rsid w:val="00FE1AA8"/>
    <w:rsid w:val="00FE32D5"/>
    <w:rsid w:val="00FE3CF5"/>
    <w:rsid w:val="00FF16A2"/>
    <w:rsid w:val="00FF1916"/>
    <w:rsid w:val="00FF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977F275"/>
  <w15:docId w15:val="{9C8FA8E0-FEB3-4A56-9BAE-42994316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05B6"/>
    <w:rPr>
      <w:color w:val="467886" w:themeColor="hyperlink"/>
      <w:u w:val="single"/>
    </w:rPr>
  </w:style>
  <w:style w:type="character" w:styleId="UnresolvedMention">
    <w:name w:val="Unresolved Mention"/>
    <w:basedOn w:val="DefaultParagraphFont"/>
    <w:uiPriority w:val="99"/>
    <w:semiHidden/>
    <w:unhideWhenUsed/>
    <w:rsid w:val="00F005B6"/>
    <w:rPr>
      <w:color w:val="605E5C"/>
      <w:shd w:val="clear" w:color="auto" w:fill="E1DFDD"/>
    </w:rPr>
  </w:style>
  <w:style w:type="paragraph" w:styleId="ListParagraph">
    <w:name w:val="List Paragraph"/>
    <w:basedOn w:val="Normal"/>
    <w:uiPriority w:val="34"/>
    <w:qFormat/>
    <w:rsid w:val="00AB3A0C"/>
    <w:pPr>
      <w:ind w:left="720"/>
      <w:contextualSpacing/>
    </w:pPr>
  </w:style>
  <w:style w:type="paragraph" w:styleId="NormalWeb">
    <w:name w:val="Normal (Web)"/>
    <w:basedOn w:val="Normal"/>
    <w:uiPriority w:val="99"/>
    <w:semiHidden/>
    <w:unhideWhenUsed/>
    <w:rsid w:val="00D33D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81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AA0"/>
  </w:style>
  <w:style w:type="paragraph" w:styleId="Footer">
    <w:name w:val="footer"/>
    <w:basedOn w:val="Normal"/>
    <w:link w:val="FooterChar"/>
    <w:uiPriority w:val="99"/>
    <w:unhideWhenUsed/>
    <w:rsid w:val="006F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127630">
      <w:bodyDiv w:val="1"/>
      <w:marLeft w:val="0"/>
      <w:marRight w:val="0"/>
      <w:marTop w:val="0"/>
      <w:marBottom w:val="0"/>
      <w:divBdr>
        <w:top w:val="none" w:sz="0" w:space="0" w:color="auto"/>
        <w:left w:val="none" w:sz="0" w:space="0" w:color="auto"/>
        <w:bottom w:val="none" w:sz="0" w:space="0" w:color="auto"/>
        <w:right w:val="none" w:sz="0" w:space="0" w:color="auto"/>
      </w:divBdr>
    </w:div>
    <w:div w:id="627591371">
      <w:bodyDiv w:val="1"/>
      <w:marLeft w:val="0"/>
      <w:marRight w:val="0"/>
      <w:marTop w:val="0"/>
      <w:marBottom w:val="0"/>
      <w:divBdr>
        <w:top w:val="none" w:sz="0" w:space="0" w:color="auto"/>
        <w:left w:val="none" w:sz="0" w:space="0" w:color="auto"/>
        <w:bottom w:val="none" w:sz="0" w:space="0" w:color="auto"/>
        <w:right w:val="none" w:sz="0" w:space="0" w:color="auto"/>
      </w:divBdr>
    </w:div>
    <w:div w:id="1614940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theme" Target="theme/theme1.xml"/><Relationship Id="rId21" Type="http://schemas.openxmlformats.org/officeDocument/2006/relationships/oleObject" Target="embeddings/oleObject6.bin"/><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oleObject" Target="embeddings/oleObject13.bin"/><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hyperlink" Target="http://www.sigcom.com"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image" Target="media/image15.e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7D934-5EB4-435F-B83B-EF459EFA6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4640</Words>
  <Characters>17076</Characters>
  <Application>Microsoft Office Word</Application>
  <DocSecurity>0</DocSecurity>
  <Lines>17076</Lines>
  <Paragraphs>2412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Nadim Farhat</dc:creator>
  <cp:keywords/>
  <dc:description/>
  <cp:lastModifiedBy>Abigail Gordon</cp:lastModifiedBy>
  <cp:revision>2</cp:revision>
  <cp:lastPrinted>2024-09-19T20:17:00Z</cp:lastPrinted>
  <dcterms:created xsi:type="dcterms:W3CDTF">2026-06-02T19:15:00Z</dcterms:created>
  <dcterms:modified xsi:type="dcterms:W3CDTF">2026-06-02T19:15:00Z</dcterms:modified>
</cp:coreProperties>
</file>